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808CEB" w14:textId="77777777" w:rsidR="00A01A8E" w:rsidRDefault="00113F5B">
      <w:pPr>
        <w:rPr>
          <w:rFonts w:ascii="Garamond" w:hAnsi="Garamond"/>
        </w:rPr>
      </w:pPr>
      <w:r>
        <w:rPr>
          <w:noProof/>
        </w:rPr>
        <mc:AlternateContent>
          <mc:Choice Requires="wps">
            <w:drawing>
              <wp:anchor distT="0" distB="0" distL="114300" distR="114300" simplePos="0" relativeHeight="251656192" behindDoc="0" locked="0" layoutInCell="1" allowOverlap="1" wp14:anchorId="156DDE2B" wp14:editId="32F0D849">
                <wp:simplePos x="0" y="0"/>
                <wp:positionH relativeFrom="column">
                  <wp:posOffset>-456565</wp:posOffset>
                </wp:positionH>
                <wp:positionV relativeFrom="paragraph">
                  <wp:posOffset>-641985</wp:posOffset>
                </wp:positionV>
                <wp:extent cx="7772400" cy="571500"/>
                <wp:effectExtent l="0" t="0" r="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571500"/>
                        </a:xfrm>
                        <a:prstGeom prst="rect">
                          <a:avLst/>
                        </a:prstGeom>
                        <a:noFill/>
                        <a:ln>
                          <a:noFill/>
                        </a:ln>
                        <a:effectLst/>
                        <a:extLst>
                          <a:ext uri="{C572A759-6A51-4108-AA02-DFA0A04FC94B}">
                            <ma14:wrappingTextBoxFlag xmlns:ma14="http://schemas.microsoft.com/office/mac/drawingml/2011/main"/>
                          </a:ext>
                        </a:extLst>
                      </wps:spPr>
                      <wps:txbx>
                        <w:txbxContent>
                          <w:p w14:paraId="33725082" w14:textId="77777777" w:rsidR="00F24199" w:rsidRDefault="00F24199" w:rsidP="00FC14B9">
                            <w:pPr>
                              <w:jc w:val="center"/>
                              <w:rPr>
                                <w:rFonts w:ascii="Arial" w:hAnsi="Arial" w:cs="Arial"/>
                                <w:b/>
                              </w:rPr>
                            </w:pPr>
                            <w:r>
                              <w:rPr>
                                <w:rFonts w:ascii="Arial" w:hAnsi="Arial" w:cs="Arial"/>
                                <w:b/>
                              </w:rPr>
                              <w:t>Tacoma mayor to address record-breaking crowd at this week’s</w:t>
                            </w:r>
                          </w:p>
                          <w:p w14:paraId="43875A80" w14:textId="77777777" w:rsidR="00F24199" w:rsidRPr="008C7C95" w:rsidRDefault="00F24199" w:rsidP="00FC14B9">
                            <w:pPr>
                              <w:jc w:val="center"/>
                              <w:rPr>
                                <w:rFonts w:ascii="Arial" w:hAnsi="Arial" w:cs="Arial"/>
                                <w:b/>
                              </w:rPr>
                            </w:pPr>
                            <w:r>
                              <w:rPr>
                                <w:rFonts w:ascii="Arial" w:hAnsi="Arial" w:cs="Arial"/>
                                <w:b/>
                              </w:rPr>
                              <w:t>25th Annual Conference on Ending Homelessness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9pt;margin-top:-50.5pt;width:61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" filled="f" stroked="f">
                <v:path arrowok="t"/>
                <v:textbox>
                  <w:txbxContent>
                    <w:p w14:paraId="33725082" w14:textId="77777777" w:rsidR="00F24199" w:rsidRDefault="00F24199" w:rsidP="00FC14B9">
                      <w:pPr>
                        <w:jc w:val="center"/>
                        <w:rPr>
                          <w:rFonts w:ascii="Arial" w:hAnsi="Arial" w:cs="Arial"/>
                          <w:b/>
                        </w:rPr>
                      </w:pPr>
                      <w:r>
                        <w:rPr>
                          <w:rFonts w:ascii="Arial" w:hAnsi="Arial" w:cs="Arial"/>
                          <w:b/>
                        </w:rPr>
                        <w:t>Tacoma mayor to address record-breaking crowd at this week’s</w:t>
                      </w:r>
                    </w:p>
                    <w:p w14:paraId="43875A80" w14:textId="77777777" w:rsidR="00F24199" w:rsidRPr="008C7C95" w:rsidRDefault="00F24199" w:rsidP="00FC14B9">
                      <w:pPr>
                        <w:jc w:val="center"/>
                        <w:rPr>
                          <w:rFonts w:ascii="Arial" w:hAnsi="Arial" w:cs="Arial"/>
                          <w:b/>
                        </w:rPr>
                      </w:pPr>
                      <w:r>
                        <w:rPr>
                          <w:rFonts w:ascii="Arial" w:hAnsi="Arial" w:cs="Arial"/>
                          <w:b/>
                        </w:rPr>
                        <w:t>25th Annual Conference on Ending Homelessness</w:t>
                      </w:r>
                    </w:p>
                  </w:txbxContent>
                </v:textbox>
              </v:shape>
            </w:pict>
          </mc:Fallback>
        </mc:AlternateContent>
      </w:r>
    </w:p>
    <w:p w14:paraId="45AAD1F0" w14:textId="77777777" w:rsidR="00A01A8E" w:rsidRDefault="00A01A8E">
      <w:pPr>
        <w:rPr>
          <w:rFonts w:ascii="Garamond" w:hAnsi="Garamond"/>
        </w:rPr>
      </w:pPr>
    </w:p>
    <w:p w14:paraId="4544C85E" w14:textId="77777777" w:rsidR="00A01A8E" w:rsidRDefault="00113F5B">
      <w:pPr>
        <w:rPr>
          <w:rFonts w:ascii="Garamond" w:hAnsi="Garamond"/>
        </w:rPr>
      </w:pPr>
      <w:r>
        <w:rPr>
          <w:noProof/>
        </w:rPr>
        <w:drawing>
          <wp:anchor distT="0" distB="0" distL="114300" distR="114300" simplePos="0" relativeHeight="251661312" behindDoc="0" locked="0" layoutInCell="1" allowOverlap="1" wp14:anchorId="5CA638FE" wp14:editId="6FE54542">
            <wp:simplePos x="0" y="0"/>
            <wp:positionH relativeFrom="column">
              <wp:posOffset>3810</wp:posOffset>
            </wp:positionH>
            <wp:positionV relativeFrom="paragraph">
              <wp:posOffset>0</wp:posOffset>
            </wp:positionV>
            <wp:extent cx="1828800" cy="985520"/>
            <wp:effectExtent l="0" t="0" r="0" b="5080"/>
            <wp:wrapNone/>
            <wp:docPr id="6" name="Picture 6" descr="WLIH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LIHA 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7925D" w14:textId="77777777" w:rsidR="007A6815" w:rsidRDefault="007A6815">
      <w:pPr>
        <w:rPr>
          <w:rFonts w:ascii="Garamond" w:hAnsi="Garamond"/>
        </w:rPr>
      </w:pPr>
    </w:p>
    <w:p w14:paraId="55470048" w14:textId="77777777" w:rsidR="00FC14B9" w:rsidRDefault="00FC14B9" w:rsidP="00A01A8E">
      <w:pPr>
        <w:jc w:val="center"/>
        <w:rPr>
          <w:rFonts w:ascii="Arial" w:hAnsi="Arial" w:cs="Arial"/>
          <w:b/>
          <w:sz w:val="20"/>
          <w:szCs w:val="20"/>
        </w:rPr>
      </w:pPr>
    </w:p>
    <w:p w14:paraId="1FE2A5CC" w14:textId="77777777" w:rsidR="00FC14B9" w:rsidRDefault="00FC14B9" w:rsidP="00A01A8E">
      <w:pPr>
        <w:jc w:val="center"/>
        <w:rPr>
          <w:rFonts w:ascii="Arial" w:hAnsi="Arial" w:cs="Arial"/>
          <w:b/>
          <w:sz w:val="20"/>
          <w:szCs w:val="20"/>
        </w:rPr>
      </w:pPr>
    </w:p>
    <w:p w14:paraId="54FF3C34" w14:textId="77777777" w:rsidR="00FC14B9" w:rsidRDefault="00FC14B9" w:rsidP="00FC14B9">
      <w:pPr>
        <w:jc w:val="center"/>
        <w:rPr>
          <w:rFonts w:ascii="Arial" w:hAnsi="Arial" w:cs="Arial"/>
          <w:noProof/>
          <w:sz w:val="20"/>
          <w:szCs w:val="20"/>
        </w:rPr>
      </w:pPr>
    </w:p>
    <w:p w14:paraId="5EB58077" w14:textId="77777777" w:rsidR="00FC14B9" w:rsidRDefault="00FC14B9" w:rsidP="00FC14B9">
      <w:pPr>
        <w:jc w:val="center"/>
        <w:rPr>
          <w:rFonts w:ascii="Arial" w:hAnsi="Arial" w:cs="Arial"/>
          <w:noProof/>
          <w:sz w:val="20"/>
          <w:szCs w:val="20"/>
        </w:rPr>
      </w:pPr>
    </w:p>
    <w:p w14:paraId="740E2C72" w14:textId="77777777" w:rsidR="00FC14B9" w:rsidRDefault="00FC14B9" w:rsidP="00FC14B9">
      <w:pPr>
        <w:rPr>
          <w:rFonts w:ascii="Arial" w:hAnsi="Arial" w:cs="Arial"/>
          <w:noProof/>
          <w:sz w:val="20"/>
          <w:szCs w:val="20"/>
        </w:rPr>
      </w:pPr>
    </w:p>
    <w:p w14:paraId="5ECBFBBC" w14:textId="77777777" w:rsidR="00FC14B9" w:rsidRDefault="00FC14B9" w:rsidP="00FC14B9">
      <w:pPr>
        <w:jc w:val="center"/>
        <w:rPr>
          <w:rFonts w:ascii="Arial" w:hAnsi="Arial" w:cs="Arial"/>
          <w:noProof/>
          <w:sz w:val="20"/>
          <w:szCs w:val="20"/>
        </w:rPr>
      </w:pPr>
      <w:r w:rsidRPr="00FC14B9">
        <w:rPr>
          <w:rFonts w:ascii="Arial" w:hAnsi="Arial" w:cs="Arial"/>
          <w:noProof/>
          <w:sz w:val="20"/>
          <w:szCs w:val="20"/>
        </w:rPr>
        <w:t>1411 Fourth Aven</w:t>
      </w:r>
      <w:r>
        <w:rPr>
          <w:rFonts w:ascii="Arial" w:hAnsi="Arial" w:cs="Arial"/>
          <w:noProof/>
          <w:sz w:val="20"/>
          <w:szCs w:val="20"/>
        </w:rPr>
        <w:t>ue, Suite 850 Seattle, WA 98101</w:t>
      </w:r>
    </w:p>
    <w:p w14:paraId="528551E8" w14:textId="77777777" w:rsidR="004C00FB" w:rsidRDefault="004C00FB" w:rsidP="00FC14B9">
      <w:pPr>
        <w:jc w:val="center"/>
        <w:rPr>
          <w:rFonts w:ascii="Arial" w:hAnsi="Arial" w:cs="Arial"/>
          <w:noProof/>
          <w:sz w:val="20"/>
          <w:szCs w:val="20"/>
        </w:rPr>
      </w:pPr>
      <w:r>
        <w:rPr>
          <w:rFonts w:ascii="Arial" w:hAnsi="Arial" w:cs="Arial"/>
          <w:noProof/>
          <w:sz w:val="20"/>
          <w:szCs w:val="20"/>
        </w:rPr>
        <w:t>206.442.9455</w:t>
      </w:r>
    </w:p>
    <w:p w14:paraId="5FA41FB9" w14:textId="77777777" w:rsidR="00FC14B9" w:rsidRDefault="006845C8" w:rsidP="00FC14B9">
      <w:pPr>
        <w:jc w:val="center"/>
        <w:rPr>
          <w:rStyle w:val="Hyperlink"/>
          <w:rFonts w:ascii="Arial" w:hAnsi="Arial" w:cs="Arial"/>
          <w:noProof/>
          <w:sz w:val="20"/>
          <w:szCs w:val="20"/>
        </w:rPr>
      </w:pPr>
      <w:hyperlink r:id="rId8" w:history="1">
        <w:r w:rsidR="00D50B35" w:rsidRPr="00C641AB">
          <w:rPr>
            <w:rStyle w:val="Hyperlink"/>
            <w:rFonts w:ascii="Arial" w:hAnsi="Arial" w:cs="Arial"/>
            <w:noProof/>
            <w:sz w:val="20"/>
            <w:szCs w:val="20"/>
          </w:rPr>
          <w:t>www.wliha.org</w:t>
        </w:r>
      </w:hyperlink>
      <w:r w:rsidR="00FC14B9" w:rsidRPr="00FC14B9">
        <w:rPr>
          <w:rFonts w:ascii="Arial" w:hAnsi="Arial" w:cs="Arial"/>
          <w:noProof/>
          <w:sz w:val="20"/>
          <w:szCs w:val="20"/>
        </w:rPr>
        <w:t xml:space="preserve"> </w:t>
      </w:r>
      <w:hyperlink r:id="rId9" w:history="1">
        <w:r w:rsidR="00FC14B9" w:rsidRPr="002A37AF">
          <w:rPr>
            <w:rStyle w:val="Hyperlink"/>
            <w:rFonts w:ascii="Arial" w:hAnsi="Arial" w:cs="Arial"/>
            <w:noProof/>
            <w:sz w:val="20"/>
            <w:szCs w:val="20"/>
          </w:rPr>
          <w:t>twitter.com/WLIHA</w:t>
        </w:r>
      </w:hyperlink>
      <w:r w:rsidR="00FC14B9">
        <w:rPr>
          <w:rFonts w:ascii="Arial" w:hAnsi="Arial" w:cs="Arial"/>
          <w:noProof/>
          <w:sz w:val="20"/>
          <w:szCs w:val="20"/>
        </w:rPr>
        <w:t xml:space="preserve"> </w:t>
      </w:r>
      <w:hyperlink r:id="rId10" w:history="1">
        <w:r w:rsidR="00FC14B9" w:rsidRPr="002A37AF">
          <w:rPr>
            <w:rStyle w:val="Hyperlink"/>
            <w:rFonts w:ascii="Arial" w:hAnsi="Arial" w:cs="Arial"/>
            <w:noProof/>
            <w:sz w:val="20"/>
            <w:szCs w:val="20"/>
          </w:rPr>
          <w:t>facebook.com/WLIHA</w:t>
        </w:r>
      </w:hyperlink>
    </w:p>
    <w:p w14:paraId="3661F25F" w14:textId="77777777" w:rsidR="004C00FB" w:rsidRDefault="004C00FB" w:rsidP="00FC14B9">
      <w:pPr>
        <w:jc w:val="center"/>
        <w:rPr>
          <w:rFonts w:ascii="Arial" w:hAnsi="Arial" w:cs="Arial"/>
          <w:noProof/>
          <w:sz w:val="20"/>
          <w:szCs w:val="20"/>
        </w:rPr>
      </w:pPr>
    </w:p>
    <w:p w14:paraId="669BEB25" w14:textId="77777777" w:rsidR="00FC14B9" w:rsidRDefault="00113F5B" w:rsidP="007A6815">
      <w:pPr>
        <w:rPr>
          <w:rFonts w:ascii="Arial" w:hAnsi="Arial" w:cs="Arial"/>
          <w:noProof/>
          <w:sz w:val="20"/>
          <w:szCs w:val="20"/>
        </w:rPr>
      </w:pPr>
      <w:r>
        <w:rPr>
          <w:noProof/>
        </w:rPr>
        <mc:AlternateContent>
          <mc:Choice Requires="wps">
            <w:drawing>
              <wp:anchor distT="0" distB="0" distL="114300" distR="114300" simplePos="0" relativeHeight="251662336" behindDoc="0" locked="0" layoutInCell="1" allowOverlap="1" wp14:anchorId="499EDEC6" wp14:editId="6ED53E0C">
                <wp:simplePos x="0" y="0"/>
                <wp:positionH relativeFrom="column">
                  <wp:posOffset>0</wp:posOffset>
                </wp:positionH>
                <wp:positionV relativeFrom="paragraph">
                  <wp:posOffset>107950</wp:posOffset>
                </wp:positionV>
                <wp:extent cx="1828800" cy="2166620"/>
                <wp:effectExtent l="0" t="6350" r="1270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6662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9BC1FF"/>
                                  </a:gs>
                                  <a:gs pos="100000">
                                    <a:srgbClr val="3F80CD">
                                      <a:alpha val="0"/>
                                    </a:srgbClr>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8.5pt;width:2in;height:1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" filled="f" fillcolor="#9bc1ff" strokecolor="black [3213]">
                <v:fill color2="#3f80cd" o:opacity2="0" rotate="t" focus="100%" type="gradient">
                  <o:fill v:ext="view" type="gradientUnscaled"/>
                </v:fill>
                <v:shadow opacity="22936f" mv:blur="40000f" origin=",.5" offset="0,23000emu"/>
              </v:rect>
            </w:pict>
          </mc:Fallback>
        </mc:AlternateContent>
      </w:r>
    </w:p>
    <w:p w14:paraId="0698D2F8" w14:textId="77777777" w:rsidR="00FC14B9" w:rsidRDefault="00113F5B" w:rsidP="007A6815">
      <w:pPr>
        <w:rPr>
          <w:rFonts w:ascii="Arial" w:hAnsi="Arial" w:cs="Arial"/>
          <w:noProof/>
          <w:sz w:val="20"/>
          <w:szCs w:val="20"/>
        </w:rPr>
      </w:pPr>
      <w:r>
        <w:rPr>
          <w:noProof/>
        </w:rPr>
        <w:drawing>
          <wp:anchor distT="0" distB="0" distL="114300" distR="114300" simplePos="0" relativeHeight="251664384" behindDoc="0" locked="0" layoutInCell="1" allowOverlap="1" wp14:anchorId="05BA56B0" wp14:editId="589C4905">
            <wp:simplePos x="0" y="0"/>
            <wp:positionH relativeFrom="column">
              <wp:posOffset>114300</wp:posOffset>
            </wp:positionH>
            <wp:positionV relativeFrom="paragraph">
              <wp:posOffset>76200</wp:posOffset>
            </wp:positionV>
            <wp:extent cx="571500" cy="473075"/>
            <wp:effectExtent l="0" t="0" r="12700" b="9525"/>
            <wp:wrapNone/>
            <wp:docPr id="8" name="Picture 8" descr="COEH 2015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EH 2015 Logo 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2367B" w14:textId="77777777" w:rsidR="004C00FB" w:rsidRDefault="004C00FB" w:rsidP="005C1772">
      <w:pPr>
        <w:jc w:val="center"/>
        <w:rPr>
          <w:rFonts w:ascii="Arial" w:hAnsi="Arial" w:cs="Arial"/>
          <w:b/>
          <w:noProof/>
          <w:sz w:val="20"/>
          <w:szCs w:val="20"/>
        </w:rPr>
      </w:pPr>
    </w:p>
    <w:p w14:paraId="1450E3FA" w14:textId="77777777" w:rsidR="004C00FB" w:rsidRDefault="004C00FB" w:rsidP="005C1772">
      <w:pPr>
        <w:jc w:val="center"/>
        <w:rPr>
          <w:rFonts w:ascii="Arial" w:hAnsi="Arial" w:cs="Arial"/>
          <w:b/>
          <w:noProof/>
          <w:sz w:val="20"/>
          <w:szCs w:val="20"/>
        </w:rPr>
      </w:pPr>
    </w:p>
    <w:p w14:paraId="7E46B8BF" w14:textId="77777777" w:rsidR="004C00FB" w:rsidRDefault="004C00FB" w:rsidP="005C1772">
      <w:pPr>
        <w:jc w:val="center"/>
        <w:rPr>
          <w:rFonts w:ascii="Arial" w:hAnsi="Arial" w:cs="Arial"/>
          <w:b/>
          <w:noProof/>
          <w:sz w:val="20"/>
          <w:szCs w:val="20"/>
        </w:rPr>
      </w:pPr>
    </w:p>
    <w:p w14:paraId="7A2A69CD" w14:textId="77777777" w:rsidR="005C1772" w:rsidRDefault="005C1772" w:rsidP="005C1772">
      <w:pPr>
        <w:jc w:val="center"/>
        <w:rPr>
          <w:rFonts w:ascii="Arial" w:hAnsi="Arial" w:cs="Arial"/>
          <w:noProof/>
          <w:sz w:val="20"/>
          <w:szCs w:val="20"/>
        </w:rPr>
      </w:pPr>
      <w:r>
        <w:rPr>
          <w:rFonts w:ascii="Arial" w:hAnsi="Arial" w:cs="Arial"/>
          <w:b/>
          <w:noProof/>
          <w:sz w:val="20"/>
          <w:szCs w:val="20"/>
        </w:rPr>
        <w:t>2</w:t>
      </w:r>
      <w:r w:rsidR="004C00FB">
        <w:rPr>
          <w:rFonts w:ascii="Arial" w:hAnsi="Arial" w:cs="Arial"/>
          <w:b/>
          <w:noProof/>
          <w:sz w:val="20"/>
          <w:szCs w:val="20"/>
        </w:rPr>
        <w:t xml:space="preserve">5th </w:t>
      </w:r>
      <w:r>
        <w:rPr>
          <w:rFonts w:ascii="Arial" w:hAnsi="Arial" w:cs="Arial"/>
          <w:b/>
          <w:noProof/>
          <w:sz w:val="20"/>
          <w:szCs w:val="20"/>
        </w:rPr>
        <w:t>Annual Conference on Ending Homelessness</w:t>
      </w:r>
    </w:p>
    <w:p w14:paraId="4829C566" w14:textId="77777777" w:rsidR="005C1772" w:rsidRDefault="005C1772" w:rsidP="005C1772">
      <w:pPr>
        <w:jc w:val="center"/>
        <w:rPr>
          <w:rFonts w:ascii="Arial" w:hAnsi="Arial" w:cs="Arial"/>
          <w:noProof/>
          <w:sz w:val="20"/>
          <w:szCs w:val="20"/>
        </w:rPr>
      </w:pPr>
    </w:p>
    <w:p w14:paraId="0586B180" w14:textId="77777777" w:rsidR="005C1772" w:rsidRDefault="005C1772" w:rsidP="005C1772">
      <w:pPr>
        <w:jc w:val="center"/>
        <w:rPr>
          <w:rFonts w:ascii="Arial" w:hAnsi="Arial" w:cs="Arial"/>
          <w:noProof/>
          <w:sz w:val="20"/>
          <w:szCs w:val="20"/>
        </w:rPr>
      </w:pPr>
      <w:r>
        <w:rPr>
          <w:rFonts w:ascii="Arial" w:hAnsi="Arial" w:cs="Arial"/>
          <w:noProof/>
          <w:sz w:val="20"/>
          <w:szCs w:val="20"/>
        </w:rPr>
        <w:t>Wednes</w:t>
      </w:r>
      <w:r w:rsidR="00FC14B9" w:rsidRPr="00FC14B9">
        <w:rPr>
          <w:rFonts w:ascii="Arial" w:hAnsi="Arial" w:cs="Arial"/>
          <w:noProof/>
          <w:sz w:val="20"/>
          <w:szCs w:val="20"/>
        </w:rPr>
        <w:t>day</w:t>
      </w:r>
      <w:r w:rsidR="004C00FB">
        <w:rPr>
          <w:rFonts w:ascii="Arial" w:hAnsi="Arial" w:cs="Arial"/>
          <w:noProof/>
          <w:sz w:val="20"/>
          <w:szCs w:val="20"/>
        </w:rPr>
        <w:t>, May 13</w:t>
      </w:r>
      <w:r w:rsidR="000D52B3">
        <w:rPr>
          <w:rFonts w:ascii="Arial" w:hAnsi="Arial" w:cs="Arial"/>
          <w:noProof/>
          <w:sz w:val="20"/>
          <w:szCs w:val="20"/>
        </w:rPr>
        <w:t xml:space="preserve"> to Thursday, May</w:t>
      </w:r>
      <w:r w:rsidR="004C00FB">
        <w:rPr>
          <w:rFonts w:ascii="Arial" w:hAnsi="Arial" w:cs="Arial"/>
          <w:noProof/>
          <w:sz w:val="20"/>
          <w:szCs w:val="20"/>
        </w:rPr>
        <w:t xml:space="preserve"> 14</w:t>
      </w:r>
    </w:p>
    <w:p w14:paraId="1B542E01" w14:textId="77777777" w:rsidR="005C1772" w:rsidRDefault="005C1772" w:rsidP="005C1772">
      <w:pPr>
        <w:rPr>
          <w:rFonts w:ascii="Arial" w:hAnsi="Arial" w:cs="Arial"/>
          <w:noProof/>
          <w:sz w:val="20"/>
          <w:szCs w:val="20"/>
        </w:rPr>
      </w:pPr>
    </w:p>
    <w:p w14:paraId="0775A02D" w14:textId="77777777" w:rsidR="004C00FB" w:rsidRDefault="004C00FB" w:rsidP="005C1772">
      <w:pPr>
        <w:jc w:val="center"/>
        <w:rPr>
          <w:rFonts w:ascii="Arial" w:hAnsi="Arial" w:cs="Arial"/>
          <w:noProof/>
          <w:sz w:val="20"/>
          <w:szCs w:val="20"/>
        </w:rPr>
      </w:pPr>
      <w:r>
        <w:rPr>
          <w:rFonts w:ascii="Arial" w:hAnsi="Arial" w:cs="Arial"/>
          <w:noProof/>
          <w:sz w:val="20"/>
          <w:szCs w:val="20"/>
        </w:rPr>
        <w:t>Greater Tacoma Convention</w:t>
      </w:r>
    </w:p>
    <w:p w14:paraId="468EA096" w14:textId="77777777" w:rsidR="00FC14B9" w:rsidRDefault="004C00FB" w:rsidP="005C1772">
      <w:pPr>
        <w:jc w:val="center"/>
        <w:rPr>
          <w:rFonts w:ascii="Arial" w:hAnsi="Arial" w:cs="Arial"/>
          <w:noProof/>
          <w:sz w:val="20"/>
          <w:szCs w:val="20"/>
        </w:rPr>
      </w:pPr>
      <w:r w:rsidRPr="004C00FB">
        <w:rPr>
          <w:rFonts w:ascii="Arial" w:hAnsi="Arial" w:cs="Arial"/>
          <w:noProof/>
          <w:sz w:val="20"/>
          <w:szCs w:val="20"/>
        </w:rPr>
        <w:t>&amp; Trade Center</w:t>
      </w:r>
    </w:p>
    <w:p w14:paraId="68B363D8" w14:textId="77777777" w:rsidR="004C00FB" w:rsidRDefault="004C00FB" w:rsidP="005C1772">
      <w:pPr>
        <w:jc w:val="center"/>
        <w:rPr>
          <w:rFonts w:ascii="Arial" w:hAnsi="Arial" w:cs="Arial"/>
          <w:noProof/>
          <w:sz w:val="20"/>
          <w:szCs w:val="20"/>
        </w:rPr>
      </w:pPr>
      <w:r>
        <w:rPr>
          <w:rFonts w:ascii="Arial" w:hAnsi="Arial" w:cs="Arial"/>
          <w:noProof/>
          <w:sz w:val="20"/>
          <w:szCs w:val="20"/>
        </w:rPr>
        <w:t>1500 Broadway</w:t>
      </w:r>
    </w:p>
    <w:p w14:paraId="450A4F01" w14:textId="77777777" w:rsidR="00FC14B9" w:rsidRDefault="004C00FB" w:rsidP="005C1772">
      <w:pPr>
        <w:jc w:val="center"/>
        <w:rPr>
          <w:rFonts w:ascii="Arial" w:hAnsi="Arial" w:cs="Arial"/>
          <w:noProof/>
          <w:sz w:val="20"/>
          <w:szCs w:val="20"/>
        </w:rPr>
      </w:pPr>
      <w:r w:rsidRPr="004C00FB">
        <w:rPr>
          <w:rFonts w:ascii="Arial" w:hAnsi="Arial" w:cs="Arial"/>
          <w:noProof/>
          <w:sz w:val="20"/>
          <w:szCs w:val="20"/>
        </w:rPr>
        <w:t>Tacoma, WA 98402</w:t>
      </w:r>
    </w:p>
    <w:p w14:paraId="3785A4AB" w14:textId="77777777" w:rsidR="002A37AF" w:rsidRDefault="002A37AF" w:rsidP="007A6815">
      <w:pPr>
        <w:rPr>
          <w:rFonts w:ascii="Arial" w:hAnsi="Arial" w:cs="Arial"/>
          <w:noProof/>
          <w:sz w:val="20"/>
          <w:szCs w:val="20"/>
        </w:rPr>
      </w:pPr>
    </w:p>
    <w:p w14:paraId="1D0AFCA7" w14:textId="77777777" w:rsidR="005C1772" w:rsidRDefault="005C1772" w:rsidP="007A6815">
      <w:pPr>
        <w:rPr>
          <w:rFonts w:ascii="Arial" w:hAnsi="Arial" w:cs="Arial"/>
          <w:noProof/>
          <w:sz w:val="20"/>
          <w:szCs w:val="20"/>
        </w:rPr>
      </w:pPr>
    </w:p>
    <w:p w14:paraId="498B65EA" w14:textId="77777777" w:rsidR="00FC14B9" w:rsidRDefault="004C00FB" w:rsidP="007A6815">
      <w:pPr>
        <w:rPr>
          <w:rFonts w:ascii="Arial" w:hAnsi="Arial" w:cs="Arial"/>
          <w:noProof/>
          <w:sz w:val="20"/>
          <w:szCs w:val="20"/>
        </w:rPr>
      </w:pPr>
      <w:r>
        <w:rPr>
          <w:rFonts w:ascii="Arial" w:hAnsi="Arial" w:cs="Arial"/>
          <w:noProof/>
          <w:sz w:val="20"/>
          <w:szCs w:val="20"/>
        </w:rPr>
        <w:t xml:space="preserve">Complete </w:t>
      </w:r>
      <w:r w:rsidR="005C1772">
        <w:rPr>
          <w:rFonts w:ascii="Arial" w:hAnsi="Arial" w:cs="Arial"/>
          <w:noProof/>
          <w:sz w:val="20"/>
          <w:szCs w:val="20"/>
        </w:rPr>
        <w:t xml:space="preserve">list of workshops and workshop presenters: </w:t>
      </w:r>
      <w:hyperlink r:id="rId12" w:history="1">
        <w:r w:rsidR="005C1772" w:rsidRPr="001522E6">
          <w:rPr>
            <w:rStyle w:val="Hyperlink"/>
            <w:rFonts w:ascii="Arial" w:hAnsi="Arial" w:cs="Arial"/>
            <w:noProof/>
            <w:sz w:val="20"/>
            <w:szCs w:val="20"/>
          </w:rPr>
          <w:t>wliha.org/coeh/program</w:t>
        </w:r>
      </w:hyperlink>
      <w:r w:rsidR="00FC14B9">
        <w:rPr>
          <w:rFonts w:ascii="Arial" w:hAnsi="Arial" w:cs="Arial"/>
          <w:noProof/>
          <w:sz w:val="20"/>
          <w:szCs w:val="20"/>
        </w:rPr>
        <w:t>.</w:t>
      </w:r>
    </w:p>
    <w:p w14:paraId="03D19448" w14:textId="77777777" w:rsidR="005C1772" w:rsidRDefault="005C1772" w:rsidP="007A6815">
      <w:pPr>
        <w:rPr>
          <w:rFonts w:ascii="Arial" w:hAnsi="Arial" w:cs="Arial"/>
          <w:noProof/>
          <w:sz w:val="20"/>
          <w:szCs w:val="20"/>
        </w:rPr>
      </w:pPr>
    </w:p>
    <w:p w14:paraId="1A325292" w14:textId="77777777" w:rsidR="00C7690A" w:rsidRDefault="00113F5B" w:rsidP="007A6815">
      <w:pPr>
        <w:rPr>
          <w:rFonts w:ascii="Arial" w:hAnsi="Arial" w:cs="Arial"/>
          <w:noProof/>
          <w:sz w:val="20"/>
          <w:szCs w:val="20"/>
        </w:rPr>
      </w:pPr>
      <w:r>
        <w:rPr>
          <w:noProof/>
        </w:rPr>
        <mc:AlternateContent>
          <mc:Choice Requires="wps">
            <w:drawing>
              <wp:anchor distT="0" distB="0" distL="114300" distR="114300" simplePos="0" relativeHeight="251658240" behindDoc="0" locked="0" layoutInCell="1" allowOverlap="1" wp14:anchorId="7EAA2FA9" wp14:editId="61F36758">
                <wp:simplePos x="0" y="0"/>
                <wp:positionH relativeFrom="column">
                  <wp:posOffset>-456565</wp:posOffset>
                </wp:positionH>
                <wp:positionV relativeFrom="paragraph">
                  <wp:posOffset>3766185</wp:posOffset>
                </wp:positionV>
                <wp:extent cx="7772400" cy="471805"/>
                <wp:effectExtent l="0" t="0" r="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71805"/>
                        </a:xfrm>
                        <a:prstGeom prst="rect">
                          <a:avLst/>
                        </a:prstGeom>
                        <a:noFill/>
                        <a:ln>
                          <a:noFill/>
                        </a:ln>
                        <a:effectLst/>
                        <a:extLst>
                          <a:ext uri="{C572A759-6A51-4108-AA02-DFA0A04FC94B}">
                            <ma14:wrappingTextBoxFlag xmlns:ma14="http://schemas.microsoft.com/office/mac/drawingml/2011/main"/>
                          </a:ext>
                        </a:extLst>
                      </wps:spPr>
                      <wps:txbx>
                        <w:txbxContent>
                          <w:p w14:paraId="50A721A3" w14:textId="77777777" w:rsidR="00F24199" w:rsidRPr="00461EAC" w:rsidRDefault="00F24199" w:rsidP="00461EAC">
                            <w:pPr>
                              <w:spacing w:line="216" w:lineRule="auto"/>
                              <w:jc w:val="center"/>
                              <w:rPr>
                                <w:rFonts w:ascii="Arial" w:hAnsi="Arial" w:cs="Arial"/>
                              </w:rPr>
                            </w:pPr>
                            <w:r w:rsidRPr="00461EAC">
                              <w:rPr>
                                <w:rFonts w:ascii="Arial" w:hAnsi="Arial" w:cs="Arial"/>
                              </w:rPr>
                              <w:t>Our vision is that all Washington residents have the opportunity to live in</w:t>
                            </w:r>
                          </w:p>
                          <w:p w14:paraId="36C25058" w14:textId="77777777" w:rsidR="00F24199" w:rsidRPr="00461EAC" w:rsidRDefault="00F24199" w:rsidP="00461EAC">
                            <w:pPr>
                              <w:spacing w:line="216" w:lineRule="auto"/>
                              <w:jc w:val="center"/>
                              <w:rPr>
                                <w:rFonts w:ascii="Arial" w:hAnsi="Arial" w:cs="Arial"/>
                              </w:rPr>
                            </w:pPr>
                            <w:r w:rsidRPr="00461EAC">
                              <w:rPr>
                                <w:rFonts w:ascii="Arial" w:hAnsi="Arial" w:cs="Arial"/>
                              </w:rPr>
                              <w:t>safe, healthy, affordable homes in thriving communities.</w:t>
                            </w:r>
                          </w:p>
                          <w:p w14:paraId="5791098C" w14:textId="77777777" w:rsidR="00F24199" w:rsidRPr="00461EAC" w:rsidRDefault="00F24199" w:rsidP="001B4386">
                            <w:pPr>
                              <w:spacing w:line="216"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9pt;margin-top:296.55pt;width:612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" filled="f" stroked="f">
                <v:path arrowok="t"/>
                <v:textbox>
                  <w:txbxContent>
                    <w:p w14:paraId="50A721A3" w14:textId="77777777" w:rsidR="00F24199" w:rsidRPr="00461EAC" w:rsidRDefault="00F24199" w:rsidP="00461EAC">
                      <w:pPr>
                        <w:spacing w:line="216" w:lineRule="auto"/>
                        <w:jc w:val="center"/>
                        <w:rPr>
                          <w:rFonts w:ascii="Arial" w:hAnsi="Arial" w:cs="Arial"/>
                        </w:rPr>
                      </w:pPr>
                      <w:r w:rsidRPr="00461EAC">
                        <w:rPr>
                          <w:rFonts w:ascii="Arial" w:hAnsi="Arial" w:cs="Arial"/>
                        </w:rPr>
                        <w:t>Our vision is that all Washington residents have the opportunity to live in</w:t>
                      </w:r>
                    </w:p>
                    <w:p w14:paraId="36C25058" w14:textId="77777777" w:rsidR="00F24199" w:rsidRPr="00461EAC" w:rsidRDefault="00F24199" w:rsidP="00461EAC">
                      <w:pPr>
                        <w:spacing w:line="216" w:lineRule="auto"/>
                        <w:jc w:val="center"/>
                        <w:rPr>
                          <w:rFonts w:ascii="Arial" w:hAnsi="Arial" w:cs="Arial"/>
                        </w:rPr>
                      </w:pPr>
                      <w:proofErr w:type="gramStart"/>
                      <w:r w:rsidRPr="00461EAC">
                        <w:rPr>
                          <w:rFonts w:ascii="Arial" w:hAnsi="Arial" w:cs="Arial"/>
                        </w:rPr>
                        <w:t>safe</w:t>
                      </w:r>
                      <w:proofErr w:type="gramEnd"/>
                      <w:r w:rsidRPr="00461EAC">
                        <w:rPr>
                          <w:rFonts w:ascii="Arial" w:hAnsi="Arial" w:cs="Arial"/>
                        </w:rPr>
                        <w:t>, healthy, affordable homes in thriving communities.</w:t>
                      </w:r>
                    </w:p>
                    <w:p w14:paraId="5791098C" w14:textId="77777777" w:rsidR="00F24199" w:rsidRPr="00461EAC" w:rsidRDefault="00F24199" w:rsidP="001B4386">
                      <w:pPr>
                        <w:spacing w:line="216" w:lineRule="auto"/>
                        <w:jc w:val="center"/>
                        <w:rPr>
                          <w:rFonts w:ascii="Arial" w:hAnsi="Arial" w:cs="Arial"/>
                        </w:rPr>
                      </w:pPr>
                    </w:p>
                  </w:txbxContent>
                </v:textbox>
              </v:shape>
            </w:pict>
          </mc:Fallback>
        </mc:AlternateContent>
      </w:r>
      <w:r w:rsidR="00FC14B9" w:rsidRPr="00FC14B9">
        <w:rPr>
          <w:rFonts w:ascii="Arial" w:hAnsi="Arial" w:cs="Arial"/>
          <w:noProof/>
          <w:sz w:val="20"/>
          <w:szCs w:val="20"/>
        </w:rPr>
        <w:t xml:space="preserve">A version of this release can be found at: </w:t>
      </w:r>
      <w:hyperlink r:id="rId13" w:history="1">
        <w:r w:rsidR="00FC14B9" w:rsidRPr="002A37AF">
          <w:rPr>
            <w:rStyle w:val="Hyperlink"/>
            <w:rFonts w:ascii="Arial" w:hAnsi="Arial" w:cs="Arial"/>
            <w:noProof/>
            <w:sz w:val="20"/>
            <w:szCs w:val="20"/>
          </w:rPr>
          <w:t>wliha.org/press</w:t>
        </w:r>
      </w:hyperlink>
      <w:r w:rsidR="00C7690A">
        <w:rPr>
          <w:rFonts w:ascii="Arial" w:hAnsi="Arial" w:cs="Arial"/>
          <w:noProof/>
          <w:sz w:val="20"/>
          <w:szCs w:val="20"/>
        </w:rPr>
        <w:t>.</w:t>
      </w:r>
    </w:p>
    <w:p w14:paraId="1796584C" w14:textId="77777777" w:rsidR="00C7690A" w:rsidRDefault="00C7690A" w:rsidP="007A6815">
      <w:pPr>
        <w:rPr>
          <w:rFonts w:ascii="Arial" w:hAnsi="Arial" w:cs="Arial"/>
          <w:noProof/>
          <w:sz w:val="20"/>
          <w:szCs w:val="20"/>
        </w:rPr>
      </w:pPr>
    </w:p>
    <w:p w14:paraId="7DC62A5B" w14:textId="77777777" w:rsidR="00A01A8E" w:rsidRPr="009D23EF" w:rsidRDefault="00C7690A" w:rsidP="007A6815">
      <w:pPr>
        <w:rPr>
          <w:rFonts w:ascii="Arial" w:hAnsi="Arial" w:cs="Arial"/>
          <w:noProof/>
          <w:color w:val="0000FF"/>
          <w:sz w:val="20"/>
          <w:szCs w:val="20"/>
          <w:u w:val="single"/>
        </w:rPr>
      </w:pPr>
      <w:r w:rsidRPr="00C7690A">
        <w:rPr>
          <w:rFonts w:ascii="Arial" w:hAnsi="Arial" w:cs="Arial"/>
          <w:noProof/>
          <w:sz w:val="20"/>
          <w:szCs w:val="20"/>
        </w:rPr>
        <w:t xml:space="preserve">Find out more about the Housing Alliance at our website: </w:t>
      </w:r>
      <w:hyperlink r:id="rId14" w:history="1">
        <w:r w:rsidRPr="001522E6">
          <w:rPr>
            <w:rStyle w:val="Hyperlink"/>
            <w:rFonts w:ascii="Arial" w:hAnsi="Arial" w:cs="Arial"/>
            <w:noProof/>
            <w:sz w:val="20"/>
            <w:szCs w:val="20"/>
          </w:rPr>
          <w:t>wliha.org</w:t>
        </w:r>
      </w:hyperlink>
      <w:r>
        <w:rPr>
          <w:rFonts w:ascii="Arial" w:hAnsi="Arial" w:cs="Arial"/>
          <w:noProof/>
          <w:sz w:val="20"/>
          <w:szCs w:val="20"/>
        </w:rPr>
        <w:t>.</w:t>
      </w:r>
      <w:r w:rsidR="00A01A8E" w:rsidRPr="005330E5">
        <w:rPr>
          <w:rFonts w:ascii="Avenir Roman" w:hAnsi="Avenir Roman"/>
          <w:sz w:val="20"/>
          <w:szCs w:val="20"/>
        </w:rPr>
        <w:br w:type="column"/>
      </w:r>
      <w:r w:rsidR="004C00FB">
        <w:rPr>
          <w:rFonts w:ascii="Garamond" w:hAnsi="Garamond"/>
          <w:sz w:val="23"/>
          <w:szCs w:val="23"/>
        </w:rPr>
        <w:lastRenderedPageBreak/>
        <w:t>May 11</w:t>
      </w:r>
      <w:r w:rsidR="00523CD3">
        <w:rPr>
          <w:rFonts w:ascii="Garamond" w:hAnsi="Garamond"/>
          <w:sz w:val="23"/>
          <w:szCs w:val="23"/>
        </w:rPr>
        <w:t>, 2015</w:t>
      </w:r>
      <w:r w:rsidR="00B952FD" w:rsidRPr="00B952FD">
        <w:rPr>
          <w:rFonts w:ascii="Garamond" w:hAnsi="Garamond"/>
          <w:sz w:val="23"/>
          <w:szCs w:val="23"/>
        </w:rPr>
        <w:tab/>
      </w:r>
      <w:r w:rsidR="00B952FD" w:rsidRPr="00B952FD">
        <w:rPr>
          <w:rFonts w:ascii="Garamond" w:hAnsi="Garamond"/>
          <w:sz w:val="23"/>
          <w:szCs w:val="23"/>
        </w:rPr>
        <w:tab/>
      </w:r>
      <w:r w:rsidR="00A01A8E" w:rsidRPr="00B952FD">
        <w:rPr>
          <w:rFonts w:ascii="Garamond" w:hAnsi="Garamond"/>
          <w:b/>
          <w:sz w:val="23"/>
          <w:szCs w:val="23"/>
        </w:rPr>
        <w:t>Contact: Joaquin (WAH keen) Uy (wee)</w:t>
      </w:r>
    </w:p>
    <w:p w14:paraId="3653E197" w14:textId="77777777" w:rsidR="00A01A8E" w:rsidRPr="00B952FD" w:rsidRDefault="00A01A8E" w:rsidP="00B952FD">
      <w:pPr>
        <w:ind w:left="1440" w:firstLine="720"/>
        <w:rPr>
          <w:rFonts w:ascii="Garamond" w:hAnsi="Garamond"/>
          <w:sz w:val="23"/>
          <w:szCs w:val="23"/>
        </w:rPr>
      </w:pPr>
      <w:r w:rsidRPr="00B952FD">
        <w:rPr>
          <w:rFonts w:ascii="Garamond" w:hAnsi="Garamond"/>
          <w:b/>
          <w:sz w:val="23"/>
          <w:szCs w:val="23"/>
        </w:rPr>
        <w:t xml:space="preserve">206.427.2999 (text or call), </w:t>
      </w:r>
      <w:hyperlink r:id="rId15" w:history="1">
        <w:r w:rsidRPr="00B952FD">
          <w:rPr>
            <w:rStyle w:val="Hyperlink"/>
            <w:rFonts w:ascii="Garamond" w:hAnsi="Garamond"/>
            <w:b/>
            <w:sz w:val="23"/>
            <w:szCs w:val="23"/>
          </w:rPr>
          <w:t>joaquin@wliha.org</w:t>
        </w:r>
      </w:hyperlink>
    </w:p>
    <w:p w14:paraId="4B023380" w14:textId="77777777" w:rsidR="00A01A8E" w:rsidRDefault="00A01A8E">
      <w:pPr>
        <w:rPr>
          <w:rFonts w:ascii="Garamond" w:hAnsi="Garamond"/>
        </w:rPr>
      </w:pPr>
    </w:p>
    <w:p w14:paraId="2E7E8094" w14:textId="77777777" w:rsidR="00523CD3" w:rsidRPr="00523CD3" w:rsidRDefault="00523CD3" w:rsidP="00523CD3">
      <w:pPr>
        <w:rPr>
          <w:rFonts w:ascii="Garamond" w:hAnsi="Garamond"/>
        </w:rPr>
      </w:pPr>
      <w:r w:rsidRPr="00523CD3">
        <w:rPr>
          <w:rFonts w:ascii="Garamond" w:hAnsi="Garamond"/>
        </w:rPr>
        <w:t>Over 820 participants</w:t>
      </w:r>
      <w:r w:rsidR="001455BA">
        <w:rPr>
          <w:rFonts w:ascii="Garamond" w:hAnsi="Garamond"/>
        </w:rPr>
        <w:t>,</w:t>
      </w:r>
      <w:r w:rsidRPr="00523CD3">
        <w:rPr>
          <w:rFonts w:ascii="Garamond" w:hAnsi="Garamond"/>
        </w:rPr>
        <w:t xml:space="preserve"> </w:t>
      </w:r>
      <w:r w:rsidR="001455BA" w:rsidRPr="00523CD3">
        <w:rPr>
          <w:rFonts w:ascii="Garamond" w:hAnsi="Garamond"/>
        </w:rPr>
        <w:t>an unprecedented number in the conference’s 25 years</w:t>
      </w:r>
      <w:r w:rsidR="001455BA">
        <w:rPr>
          <w:rFonts w:ascii="Garamond" w:hAnsi="Garamond"/>
        </w:rPr>
        <w:t xml:space="preserve">, </w:t>
      </w:r>
      <w:r w:rsidRPr="00523CD3">
        <w:rPr>
          <w:rFonts w:ascii="Garamond" w:hAnsi="Garamond"/>
        </w:rPr>
        <w:t>are registered to attend the 2015 Conference on Ending Ho</w:t>
      </w:r>
      <w:r w:rsidR="00F24199">
        <w:rPr>
          <w:rFonts w:ascii="Garamond" w:hAnsi="Garamond"/>
        </w:rPr>
        <w:t>melessness from</w:t>
      </w:r>
      <w:r w:rsidRPr="00523CD3">
        <w:rPr>
          <w:rFonts w:ascii="Garamond" w:hAnsi="Garamond"/>
        </w:rPr>
        <w:t xml:space="preserve"> May 13-14, </w:t>
      </w:r>
      <w:r w:rsidR="001455BA" w:rsidRPr="00523CD3">
        <w:rPr>
          <w:rFonts w:ascii="Garamond" w:hAnsi="Garamond"/>
        </w:rPr>
        <w:t>at the Greater Tacoma Convention and Trade Center.</w:t>
      </w:r>
      <w:r w:rsidRPr="00523CD3">
        <w:rPr>
          <w:rFonts w:ascii="Garamond" w:hAnsi="Garamond"/>
        </w:rPr>
        <w:t xml:space="preserve"> </w:t>
      </w:r>
    </w:p>
    <w:p w14:paraId="461787C1" w14:textId="77777777" w:rsidR="00523CD3" w:rsidRPr="00523CD3" w:rsidRDefault="00523CD3" w:rsidP="00523CD3">
      <w:pPr>
        <w:rPr>
          <w:rFonts w:ascii="Garamond" w:hAnsi="Garamond"/>
        </w:rPr>
      </w:pPr>
    </w:p>
    <w:p w14:paraId="0FBFD6BA" w14:textId="77777777" w:rsidR="00523CD3" w:rsidRPr="00523CD3" w:rsidRDefault="00523CD3" w:rsidP="00523CD3">
      <w:pPr>
        <w:rPr>
          <w:rFonts w:ascii="Garamond" w:hAnsi="Garamond"/>
        </w:rPr>
      </w:pPr>
      <w:r w:rsidRPr="00523CD3">
        <w:rPr>
          <w:rFonts w:ascii="Garamond" w:hAnsi="Garamond"/>
        </w:rPr>
        <w:t xml:space="preserve">Each year, the statewide advocacy coalition Washington Low Income Housing Alliance </w:t>
      </w:r>
      <w:r w:rsidR="001455BA">
        <w:rPr>
          <w:rFonts w:ascii="Garamond" w:hAnsi="Garamond"/>
        </w:rPr>
        <w:t>organizes</w:t>
      </w:r>
      <w:r w:rsidRPr="00523CD3">
        <w:rPr>
          <w:rFonts w:ascii="Garamond" w:hAnsi="Garamond"/>
        </w:rPr>
        <w:t xml:space="preserve"> this conference that alternates between e</w:t>
      </w:r>
      <w:r w:rsidR="001455BA">
        <w:rPr>
          <w:rFonts w:ascii="Garamond" w:hAnsi="Garamond"/>
        </w:rPr>
        <w:t xml:space="preserve">astern and western Washington. Conference hosts are also honored to have </w:t>
      </w:r>
      <w:r w:rsidR="001455BA" w:rsidRPr="00F24199">
        <w:rPr>
          <w:rFonts w:ascii="Garamond" w:hAnsi="Garamond"/>
          <w:b/>
        </w:rPr>
        <w:t>Tacoma Mayor Marilyn Strickland</w:t>
      </w:r>
      <w:r w:rsidR="001455BA">
        <w:rPr>
          <w:rFonts w:ascii="Garamond" w:hAnsi="Garamond"/>
        </w:rPr>
        <w:t xml:space="preserve"> start the conference off with the opening keynote address.</w:t>
      </w:r>
    </w:p>
    <w:p w14:paraId="4D9D485B" w14:textId="77777777" w:rsidR="009620DA" w:rsidRDefault="009620DA" w:rsidP="00AB0830">
      <w:pPr>
        <w:rPr>
          <w:rFonts w:ascii="Garamond" w:hAnsi="Garamond"/>
        </w:rPr>
      </w:pPr>
    </w:p>
    <w:p w14:paraId="25ED9A09" w14:textId="77777777" w:rsidR="005D248C" w:rsidRDefault="005D248C" w:rsidP="00AB0830">
      <w:pPr>
        <w:rPr>
          <w:rFonts w:ascii="Garamond" w:hAnsi="Garamond"/>
        </w:rPr>
      </w:pPr>
      <w:r>
        <w:rPr>
          <w:rFonts w:ascii="Garamond" w:hAnsi="Garamond"/>
        </w:rPr>
        <w:t>“</w:t>
      </w:r>
      <w:r w:rsidR="001455BA">
        <w:rPr>
          <w:rFonts w:ascii="Garamond" w:hAnsi="Garamond"/>
        </w:rPr>
        <w:t>We were absolutely amazed at the record-breaking attendance rates for this year’s gathering</w:t>
      </w:r>
      <w:r>
        <w:rPr>
          <w:rFonts w:ascii="Garamond" w:hAnsi="Garamond"/>
        </w:rPr>
        <w:t>,” says conference organizer Kate Baber. “</w:t>
      </w:r>
      <w:r w:rsidR="001455BA">
        <w:rPr>
          <w:rFonts w:ascii="Garamond" w:hAnsi="Garamond"/>
        </w:rPr>
        <w:t>Based on the attendee list, it appears advocates, service providers, policy maker</w:t>
      </w:r>
      <w:r w:rsidR="00CB0F17">
        <w:rPr>
          <w:rFonts w:ascii="Garamond" w:hAnsi="Garamond"/>
        </w:rPr>
        <w:t>s, and even legislators are extremely</w:t>
      </w:r>
      <w:r w:rsidR="001455BA">
        <w:rPr>
          <w:rFonts w:ascii="Garamond" w:hAnsi="Garamond"/>
        </w:rPr>
        <w:t xml:space="preserve"> interested in new and innovative ways to solve the state’s worsening affordable housing crisis</w:t>
      </w:r>
      <w:r w:rsidR="00236824">
        <w:rPr>
          <w:rFonts w:ascii="Garamond" w:hAnsi="Garamond"/>
        </w:rPr>
        <w:t>.”</w:t>
      </w:r>
    </w:p>
    <w:p w14:paraId="273B0FFB" w14:textId="77777777" w:rsidR="009620DA" w:rsidRDefault="009620DA" w:rsidP="00AB0830">
      <w:pPr>
        <w:rPr>
          <w:rFonts w:ascii="Garamond" w:hAnsi="Garamond"/>
        </w:rPr>
      </w:pPr>
    </w:p>
    <w:p w14:paraId="1FE0D951" w14:textId="79C4C127" w:rsidR="00CB0F17" w:rsidRDefault="00CB0F17" w:rsidP="00AB0830">
      <w:pPr>
        <w:rPr>
          <w:rFonts w:ascii="Garamond" w:hAnsi="Garamond"/>
        </w:rPr>
      </w:pPr>
      <w:r w:rsidRPr="00523CD3">
        <w:rPr>
          <w:rFonts w:ascii="Garamond" w:hAnsi="Garamond"/>
        </w:rPr>
        <w:t xml:space="preserve">Between 2013 and 2014, </w:t>
      </w:r>
      <w:hyperlink r:id="rId16" w:history="1">
        <w:r w:rsidRPr="001455BA">
          <w:rPr>
            <w:rStyle w:val="Hyperlink"/>
            <w:rFonts w:ascii="Garamond" w:hAnsi="Garamond"/>
          </w:rPr>
          <w:t>Pierce County’s homelessness count rose nearly 7 percent</w:t>
        </w:r>
      </w:hyperlink>
      <w:r>
        <w:rPr>
          <w:rFonts w:ascii="Garamond" w:hAnsi="Garamond"/>
        </w:rPr>
        <w:t>.</w:t>
      </w:r>
      <w:r w:rsidRPr="00523CD3">
        <w:rPr>
          <w:rFonts w:ascii="Garamond" w:hAnsi="Garamond"/>
        </w:rPr>
        <w:t xml:space="preserve"> </w:t>
      </w:r>
      <w:r>
        <w:rPr>
          <w:rFonts w:ascii="Garamond" w:hAnsi="Garamond"/>
        </w:rPr>
        <w:t>Pierce County is also currently experiencing</w:t>
      </w:r>
      <w:r w:rsidRPr="00523CD3">
        <w:rPr>
          <w:rFonts w:ascii="Garamond" w:hAnsi="Garamond"/>
        </w:rPr>
        <w:t xml:space="preserve"> an affordable housing shortage</w:t>
      </w:r>
      <w:r>
        <w:rPr>
          <w:rFonts w:ascii="Garamond" w:hAnsi="Garamond"/>
        </w:rPr>
        <w:t xml:space="preserve">. According to the latest state Department of Commerce figures, </w:t>
      </w:r>
      <w:r w:rsidRPr="00F24199">
        <w:rPr>
          <w:rFonts w:ascii="Garamond" w:hAnsi="Garamond"/>
          <w:b/>
        </w:rPr>
        <w:t>for every 100 households, Pierce County only has 29 homes</w:t>
      </w:r>
      <w:r w:rsidR="00F24199" w:rsidRPr="00F24199">
        <w:rPr>
          <w:rFonts w:ascii="Garamond" w:hAnsi="Garamond"/>
          <w:b/>
        </w:rPr>
        <w:t xml:space="preserve"> available for people with </w:t>
      </w:r>
      <w:r w:rsidR="006C2243">
        <w:rPr>
          <w:rFonts w:ascii="Garamond" w:hAnsi="Garamond"/>
          <w:b/>
        </w:rPr>
        <w:t xml:space="preserve">very </w:t>
      </w:r>
      <w:r w:rsidRPr="00F24199">
        <w:rPr>
          <w:rFonts w:ascii="Garamond" w:hAnsi="Garamond"/>
          <w:b/>
        </w:rPr>
        <w:t>low incomes</w:t>
      </w:r>
      <w:r>
        <w:rPr>
          <w:rFonts w:ascii="Garamond" w:hAnsi="Garamond"/>
        </w:rPr>
        <w:t xml:space="preserve">. </w:t>
      </w:r>
      <w:r w:rsidRPr="00523CD3">
        <w:rPr>
          <w:rFonts w:ascii="Garamond" w:hAnsi="Garamond"/>
        </w:rPr>
        <w:t xml:space="preserve">Additionally, the Tacoma School District identified </w:t>
      </w:r>
      <w:hyperlink r:id="rId17" w:history="1">
        <w:r w:rsidRPr="00CB0F17">
          <w:rPr>
            <w:rStyle w:val="Hyperlink"/>
            <w:rFonts w:ascii="Garamond" w:hAnsi="Garamond"/>
          </w:rPr>
          <w:t xml:space="preserve">1,760 </w:t>
        </w:r>
        <w:r w:rsidR="00F24199">
          <w:rPr>
            <w:rStyle w:val="Hyperlink"/>
            <w:rFonts w:ascii="Garamond" w:hAnsi="Garamond"/>
          </w:rPr>
          <w:t xml:space="preserve">homeless students </w:t>
        </w:r>
        <w:r w:rsidRPr="00CB0F17">
          <w:rPr>
            <w:rStyle w:val="Hyperlink"/>
            <w:rFonts w:ascii="Garamond" w:hAnsi="Garamond"/>
          </w:rPr>
          <w:t>in the 2013-14 school year</w:t>
        </w:r>
      </w:hyperlink>
      <w:r w:rsidRPr="00523CD3">
        <w:rPr>
          <w:rFonts w:ascii="Garamond" w:hAnsi="Garamond"/>
        </w:rPr>
        <w:t>.</w:t>
      </w:r>
    </w:p>
    <w:p w14:paraId="0FFDB6B2" w14:textId="77777777" w:rsidR="00CB0F17" w:rsidRDefault="00CB0F17" w:rsidP="00AB0830">
      <w:pPr>
        <w:rPr>
          <w:rFonts w:ascii="Garamond" w:hAnsi="Garamond"/>
        </w:rPr>
      </w:pPr>
    </w:p>
    <w:p w14:paraId="13567BF8" w14:textId="77777777" w:rsidR="009846E7" w:rsidRDefault="009846E7" w:rsidP="009846E7">
      <w:pPr>
        <w:rPr>
          <w:rFonts w:ascii="Garamond" w:hAnsi="Garamond"/>
        </w:rPr>
      </w:pPr>
      <w:r>
        <w:rPr>
          <w:rFonts w:ascii="Garamond" w:hAnsi="Garamond"/>
        </w:rPr>
        <w:t xml:space="preserve">Statewide, homelessness numbers </w:t>
      </w:r>
      <w:r w:rsidR="00CB0F17">
        <w:rPr>
          <w:rFonts w:ascii="Garamond" w:hAnsi="Garamond"/>
        </w:rPr>
        <w:t>appear to be no better</w:t>
      </w:r>
      <w:r>
        <w:rPr>
          <w:rFonts w:ascii="Garamond" w:hAnsi="Garamond"/>
        </w:rPr>
        <w:t xml:space="preserve">. Last year, in January </w:t>
      </w:r>
      <w:hyperlink r:id="rId18" w:history="1">
        <w:r w:rsidR="001455BA">
          <w:rPr>
            <w:rStyle w:val="Hyperlink"/>
            <w:rFonts w:ascii="Garamond" w:hAnsi="Garamond"/>
          </w:rPr>
          <w:t>18,839 people were found to be without a stable home in Washington State</w:t>
        </w:r>
      </w:hyperlink>
      <w:r w:rsidR="001455BA">
        <w:rPr>
          <w:rFonts w:ascii="Garamond" w:hAnsi="Garamond"/>
        </w:rPr>
        <w:t>, a 6 percent increase</w:t>
      </w:r>
      <w:r w:rsidR="00F24199">
        <w:rPr>
          <w:rFonts w:ascii="Garamond" w:hAnsi="Garamond"/>
        </w:rPr>
        <w:t xml:space="preserve"> from</w:t>
      </w:r>
      <w:r w:rsidR="00CB0F17">
        <w:rPr>
          <w:rFonts w:ascii="Garamond" w:hAnsi="Garamond"/>
        </w:rPr>
        <w:t xml:space="preserve"> the previous year</w:t>
      </w:r>
      <w:r w:rsidR="001455BA">
        <w:rPr>
          <w:rFonts w:ascii="Garamond" w:hAnsi="Garamond"/>
        </w:rPr>
        <w:t>.</w:t>
      </w:r>
      <w:r>
        <w:rPr>
          <w:rFonts w:ascii="Garamond" w:hAnsi="Garamond"/>
        </w:rPr>
        <w:t xml:space="preserve"> Many officials are predicting a statewide increase for this year. In addition, </w:t>
      </w:r>
      <w:r w:rsidR="00C7690A">
        <w:rPr>
          <w:rFonts w:ascii="Garamond" w:hAnsi="Garamond"/>
        </w:rPr>
        <w:t xml:space="preserve">the </w:t>
      </w:r>
      <w:r w:rsidR="00C7690A" w:rsidRPr="00F24199">
        <w:rPr>
          <w:rFonts w:ascii="Garamond" w:hAnsi="Garamond"/>
        </w:rPr>
        <w:t>Office of the Superintendent of Public Instruction</w:t>
      </w:r>
      <w:r w:rsidR="00C7690A">
        <w:rPr>
          <w:rFonts w:ascii="Garamond" w:hAnsi="Garamond"/>
        </w:rPr>
        <w:t xml:space="preserve"> released figure</w:t>
      </w:r>
      <w:r w:rsidR="00CB0F17">
        <w:rPr>
          <w:rFonts w:ascii="Garamond" w:hAnsi="Garamond"/>
        </w:rPr>
        <w:t xml:space="preserve">s earlier this year revealing </w:t>
      </w:r>
      <w:hyperlink r:id="rId19" w:history="1">
        <w:r w:rsidR="00CB0F17" w:rsidRPr="00F24199">
          <w:rPr>
            <w:rStyle w:val="Hyperlink"/>
            <w:rFonts w:ascii="Garamond" w:hAnsi="Garamond"/>
          </w:rPr>
          <w:t>32,494 homeless students for the 2013-2014</w:t>
        </w:r>
        <w:r w:rsidR="00C7690A" w:rsidRPr="00F24199">
          <w:rPr>
            <w:rStyle w:val="Hyperlink"/>
            <w:rFonts w:ascii="Garamond" w:hAnsi="Garamond"/>
          </w:rPr>
          <w:t xml:space="preserve"> school year</w:t>
        </w:r>
      </w:hyperlink>
      <w:r w:rsidR="00F24199">
        <w:rPr>
          <w:rFonts w:ascii="Garamond" w:hAnsi="Garamond"/>
        </w:rPr>
        <w:t xml:space="preserve"> across the entire state</w:t>
      </w:r>
      <w:r w:rsidR="00C7690A">
        <w:rPr>
          <w:rFonts w:ascii="Garamond" w:hAnsi="Garamond"/>
        </w:rPr>
        <w:t>.</w:t>
      </w:r>
    </w:p>
    <w:p w14:paraId="77DEA07F" w14:textId="77777777" w:rsidR="009846E7" w:rsidRDefault="009846E7" w:rsidP="00AB0830">
      <w:pPr>
        <w:rPr>
          <w:rFonts w:ascii="Garamond" w:hAnsi="Garamond"/>
        </w:rPr>
      </w:pPr>
    </w:p>
    <w:p w14:paraId="32C02C50" w14:textId="77777777" w:rsidR="001455BA" w:rsidRPr="001455BA" w:rsidRDefault="001455BA" w:rsidP="001455BA">
      <w:pPr>
        <w:rPr>
          <w:rFonts w:ascii="Garamond" w:hAnsi="Garamond"/>
        </w:rPr>
      </w:pPr>
      <w:r w:rsidRPr="001455BA">
        <w:rPr>
          <w:rFonts w:ascii="Garamond" w:hAnsi="Garamond"/>
        </w:rPr>
        <w:t>The conference features workshops about the latest policy and services i</w:t>
      </w:r>
      <w:r w:rsidR="00F24199">
        <w:rPr>
          <w:rFonts w:ascii="Garamond" w:hAnsi="Garamond"/>
        </w:rPr>
        <w:t xml:space="preserve">nnovations to end homelessness and </w:t>
      </w:r>
      <w:r w:rsidRPr="001455BA">
        <w:rPr>
          <w:rFonts w:ascii="Garamond" w:hAnsi="Garamond"/>
        </w:rPr>
        <w:t xml:space="preserve">several notable </w:t>
      </w:r>
      <w:r w:rsidR="00F24199">
        <w:rPr>
          <w:rFonts w:ascii="Garamond" w:hAnsi="Garamond"/>
        </w:rPr>
        <w:t xml:space="preserve">speakers and </w:t>
      </w:r>
      <w:r w:rsidRPr="001455BA">
        <w:rPr>
          <w:rFonts w:ascii="Garamond" w:hAnsi="Garamond"/>
        </w:rPr>
        <w:t xml:space="preserve">panelists: </w:t>
      </w:r>
    </w:p>
    <w:p w14:paraId="1170BC6D" w14:textId="77777777" w:rsidR="001455BA" w:rsidRPr="001455BA" w:rsidRDefault="001455BA" w:rsidP="001455BA">
      <w:pPr>
        <w:numPr>
          <w:ilvl w:val="0"/>
          <w:numId w:val="6"/>
        </w:numPr>
        <w:rPr>
          <w:rFonts w:ascii="Garamond" w:hAnsi="Garamond"/>
        </w:rPr>
      </w:pPr>
      <w:r w:rsidRPr="00F24199">
        <w:rPr>
          <w:rFonts w:ascii="Garamond" w:hAnsi="Garamond"/>
          <w:b/>
        </w:rPr>
        <w:t>Rosette Royale</w:t>
      </w:r>
      <w:r w:rsidRPr="001455BA">
        <w:rPr>
          <w:rFonts w:ascii="Garamond" w:hAnsi="Garamond"/>
        </w:rPr>
        <w:t xml:space="preserve">, </w:t>
      </w:r>
      <w:hyperlink r:id="rId20" w:history="1">
        <w:r w:rsidR="00953CC9">
          <w:rPr>
            <w:rStyle w:val="Hyperlink"/>
            <w:rFonts w:ascii="Garamond" w:hAnsi="Garamond"/>
          </w:rPr>
          <w:t>Former Real Change News Editor</w:t>
        </w:r>
      </w:hyperlink>
      <w:r w:rsidRPr="001455BA">
        <w:rPr>
          <w:rFonts w:ascii="Garamond" w:hAnsi="Garamond"/>
        </w:rPr>
        <w:t xml:space="preserve"> </w:t>
      </w:r>
    </w:p>
    <w:p w14:paraId="2CF96064" w14:textId="77777777" w:rsidR="001455BA" w:rsidRPr="001455BA" w:rsidRDefault="001455BA" w:rsidP="001455BA">
      <w:pPr>
        <w:numPr>
          <w:ilvl w:val="0"/>
          <w:numId w:val="6"/>
        </w:numPr>
        <w:rPr>
          <w:rFonts w:ascii="Garamond" w:hAnsi="Garamond"/>
        </w:rPr>
      </w:pPr>
      <w:r w:rsidRPr="00953CC9">
        <w:rPr>
          <w:rFonts w:ascii="Garamond" w:hAnsi="Garamond"/>
          <w:b/>
        </w:rPr>
        <w:t>Nicole Macri</w:t>
      </w:r>
      <w:r w:rsidRPr="001455BA">
        <w:rPr>
          <w:rFonts w:ascii="Garamond" w:hAnsi="Garamond"/>
        </w:rPr>
        <w:t xml:space="preserve">, </w:t>
      </w:r>
      <w:hyperlink r:id="rId21" w:history="1">
        <w:r w:rsidRPr="001455BA">
          <w:rPr>
            <w:rStyle w:val="Hyperlink"/>
            <w:rFonts w:ascii="Garamond" w:hAnsi="Garamond"/>
          </w:rPr>
          <w:t>Director of Housing Programs, DESC</w:t>
        </w:r>
      </w:hyperlink>
      <w:r w:rsidRPr="001455BA">
        <w:rPr>
          <w:rFonts w:ascii="Garamond" w:hAnsi="Garamond"/>
        </w:rPr>
        <w:t xml:space="preserve"> </w:t>
      </w:r>
    </w:p>
    <w:p w14:paraId="75F3980B" w14:textId="77777777" w:rsidR="001455BA" w:rsidRPr="001455BA" w:rsidRDefault="001455BA" w:rsidP="001455BA">
      <w:pPr>
        <w:numPr>
          <w:ilvl w:val="0"/>
          <w:numId w:val="6"/>
        </w:numPr>
        <w:rPr>
          <w:rFonts w:ascii="Garamond" w:hAnsi="Garamond"/>
        </w:rPr>
      </w:pPr>
      <w:r w:rsidRPr="00953CC9">
        <w:rPr>
          <w:rFonts w:ascii="Garamond" w:hAnsi="Garamond"/>
          <w:b/>
        </w:rPr>
        <w:t>Jane Beyer</w:t>
      </w:r>
      <w:r w:rsidRPr="001455BA">
        <w:rPr>
          <w:rFonts w:ascii="Garamond" w:hAnsi="Garamond"/>
        </w:rPr>
        <w:t xml:space="preserve">, </w:t>
      </w:r>
      <w:hyperlink r:id="rId22" w:history="1">
        <w:r w:rsidRPr="001455BA">
          <w:rPr>
            <w:rStyle w:val="Hyperlink"/>
            <w:rFonts w:ascii="Garamond" w:hAnsi="Garamond"/>
          </w:rPr>
          <w:t>Assistant Secretary, Behavioral Health &amp; Service Integration Administration of DSHS</w:t>
        </w:r>
      </w:hyperlink>
      <w:r w:rsidRPr="001455BA">
        <w:rPr>
          <w:rFonts w:ascii="Garamond" w:hAnsi="Garamond"/>
        </w:rPr>
        <w:t xml:space="preserve"> </w:t>
      </w:r>
    </w:p>
    <w:p w14:paraId="1D1CD549" w14:textId="77777777" w:rsidR="001455BA" w:rsidRPr="001455BA" w:rsidRDefault="001455BA" w:rsidP="001455BA">
      <w:pPr>
        <w:numPr>
          <w:ilvl w:val="0"/>
          <w:numId w:val="6"/>
        </w:numPr>
        <w:rPr>
          <w:rFonts w:ascii="Garamond" w:hAnsi="Garamond"/>
        </w:rPr>
      </w:pPr>
      <w:r w:rsidRPr="00953CC9">
        <w:rPr>
          <w:rFonts w:ascii="Garamond" w:hAnsi="Garamond"/>
          <w:b/>
        </w:rPr>
        <w:t>Andi Smith</w:t>
      </w:r>
      <w:r w:rsidRPr="001455BA">
        <w:rPr>
          <w:rFonts w:ascii="Garamond" w:hAnsi="Garamond"/>
        </w:rPr>
        <w:t xml:space="preserve">, </w:t>
      </w:r>
      <w:hyperlink r:id="rId23" w:history="1">
        <w:r w:rsidRPr="001455BA">
          <w:rPr>
            <w:rStyle w:val="Hyperlink"/>
            <w:rFonts w:ascii="Garamond" w:hAnsi="Garamond"/>
          </w:rPr>
          <w:t>Senior Human Services Policy Advisor, Governor Jay Inslee’s Legislative &amp; Policy Office</w:t>
        </w:r>
      </w:hyperlink>
      <w:r w:rsidRPr="001455BA">
        <w:rPr>
          <w:rFonts w:ascii="Garamond" w:hAnsi="Garamond"/>
        </w:rPr>
        <w:t xml:space="preserve"> </w:t>
      </w:r>
    </w:p>
    <w:p w14:paraId="762F0B96" w14:textId="77777777" w:rsidR="001455BA" w:rsidRPr="001455BA" w:rsidRDefault="001455BA" w:rsidP="001455BA">
      <w:pPr>
        <w:numPr>
          <w:ilvl w:val="0"/>
          <w:numId w:val="6"/>
        </w:numPr>
        <w:rPr>
          <w:rFonts w:ascii="Garamond" w:hAnsi="Garamond"/>
        </w:rPr>
      </w:pPr>
      <w:r w:rsidRPr="00953CC9">
        <w:rPr>
          <w:rFonts w:ascii="Garamond" w:hAnsi="Garamond"/>
          <w:b/>
        </w:rPr>
        <w:t>Dorothy Teeter</w:t>
      </w:r>
      <w:r w:rsidRPr="001455BA">
        <w:rPr>
          <w:rFonts w:ascii="Garamond" w:hAnsi="Garamond"/>
        </w:rPr>
        <w:t xml:space="preserve">, </w:t>
      </w:r>
      <w:hyperlink r:id="rId24" w:history="1">
        <w:r w:rsidRPr="001455BA">
          <w:rPr>
            <w:rStyle w:val="Hyperlink"/>
            <w:rFonts w:ascii="Garamond" w:hAnsi="Garamond"/>
          </w:rPr>
          <w:t>Director, Washington State Health Care Authority</w:t>
        </w:r>
      </w:hyperlink>
      <w:r w:rsidRPr="001455BA">
        <w:rPr>
          <w:rFonts w:ascii="Garamond" w:hAnsi="Garamond"/>
        </w:rPr>
        <w:t xml:space="preserve"> </w:t>
      </w:r>
    </w:p>
    <w:p w14:paraId="05DC70EF" w14:textId="77777777" w:rsidR="001455BA" w:rsidRPr="001455BA" w:rsidRDefault="001455BA" w:rsidP="001455BA">
      <w:pPr>
        <w:rPr>
          <w:rFonts w:ascii="Garamond" w:hAnsi="Garamond"/>
        </w:rPr>
      </w:pPr>
    </w:p>
    <w:p w14:paraId="74E5229D" w14:textId="77777777" w:rsidR="002F68D1" w:rsidRPr="00AB0830" w:rsidRDefault="001455BA" w:rsidP="001455BA">
      <w:pPr>
        <w:rPr>
          <w:rFonts w:ascii="Garamond" w:hAnsi="Garamond"/>
        </w:rPr>
      </w:pPr>
      <w:r w:rsidRPr="001455BA">
        <w:rPr>
          <w:rFonts w:ascii="Garamond" w:hAnsi="Garamond"/>
        </w:rPr>
        <w:t>The Washington Low Income Housing Alliance is a statewide member organization leading the movement for creating affordable homes and ending homelessness. We utilize advocacy, education, and organizing to achieve our vision that all Washington residents have the opportunity to live in safe, healthy, affordable homes in thriving communities.</w:t>
      </w:r>
      <w:r w:rsidR="00CB0F17">
        <w:rPr>
          <w:rFonts w:ascii="Garamond" w:hAnsi="Garamond"/>
        </w:rPr>
        <w:t xml:space="preserve"> </w:t>
      </w:r>
      <w:r w:rsidR="00C7690A">
        <w:rPr>
          <w:rFonts w:ascii="Garamond" w:hAnsi="Garamond"/>
        </w:rPr>
        <w:t>###</w:t>
      </w:r>
      <w:r w:rsidR="00D66F82" w:rsidRPr="00D66F82">
        <w:rPr>
          <w:rFonts w:ascii="Arial" w:hAnsi="Arial" w:cs="Arial"/>
          <w:noProof/>
          <w:sz w:val="20"/>
          <w:szCs w:val="20"/>
        </w:rPr>
        <w:t xml:space="preserve"> </w:t>
      </w:r>
      <w:r w:rsidR="00113F5B">
        <w:rPr>
          <w:noProof/>
        </w:rPr>
        <mc:AlternateContent>
          <mc:Choice Requires="wps">
            <w:drawing>
              <wp:anchor distT="0" distB="0" distL="114300" distR="114300" simplePos="0" relativeHeight="251659264" behindDoc="0" locked="0" layoutInCell="1" allowOverlap="1" wp14:anchorId="51D08C09" wp14:editId="489912C8">
                <wp:simplePos x="0" y="0"/>
                <wp:positionH relativeFrom="column">
                  <wp:posOffset>-2559685</wp:posOffset>
                </wp:positionH>
                <wp:positionV relativeFrom="paragraph">
                  <wp:posOffset>1091565</wp:posOffset>
                </wp:positionV>
                <wp:extent cx="7772400" cy="471805"/>
                <wp:effectExtent l="0" t="0" r="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71805"/>
                        </a:xfrm>
                        <a:prstGeom prst="rect">
                          <a:avLst/>
                        </a:prstGeom>
                        <a:noFill/>
                        <a:ln>
                          <a:noFill/>
                        </a:ln>
                        <a:effectLst/>
                        <a:extLst>
                          <a:ext uri="{C572A759-6A51-4108-AA02-DFA0A04FC94B}">
                            <ma14:wrappingTextBoxFlag xmlns:ma14="http://schemas.microsoft.com/office/mac/drawingml/2011/main"/>
                          </a:ext>
                        </a:extLst>
                      </wps:spPr>
                      <wps:txbx>
                        <w:txbxContent>
                          <w:p w14:paraId="0990E122" w14:textId="77777777" w:rsidR="00F24199" w:rsidRPr="00D66F82" w:rsidRDefault="00F24199" w:rsidP="00D66F82">
                            <w:pPr>
                              <w:spacing w:line="216" w:lineRule="auto"/>
                              <w:jc w:val="center"/>
                              <w:rPr>
                                <w:rFonts w:ascii="Arial" w:hAnsi="Arial" w:cs="Arial"/>
                                <w:sz w:val="20"/>
                                <w:szCs w:val="20"/>
                              </w:rPr>
                            </w:pPr>
                            <w:r w:rsidRPr="00D66F82">
                              <w:rPr>
                                <w:rFonts w:ascii="Arial" w:hAnsi="Arial" w:cs="Arial"/>
                                <w:sz w:val="20"/>
                                <w:szCs w:val="20"/>
                              </w:rPr>
                              <w:t>Our vision is that all Washington residents have the opportunity to live in</w:t>
                            </w:r>
                          </w:p>
                          <w:p w14:paraId="161978A5" w14:textId="77777777" w:rsidR="00F24199" w:rsidRPr="00D66F82" w:rsidRDefault="00F24199" w:rsidP="00D66F82">
                            <w:pPr>
                              <w:spacing w:line="216" w:lineRule="auto"/>
                              <w:jc w:val="center"/>
                              <w:rPr>
                                <w:rFonts w:ascii="Arial" w:hAnsi="Arial" w:cs="Arial"/>
                                <w:sz w:val="20"/>
                                <w:szCs w:val="20"/>
                              </w:rPr>
                            </w:pPr>
                            <w:r w:rsidRPr="00D66F82">
                              <w:rPr>
                                <w:rFonts w:ascii="Arial" w:hAnsi="Arial" w:cs="Arial"/>
                                <w:sz w:val="20"/>
                                <w:szCs w:val="20"/>
                              </w:rPr>
                              <w:t>safe, healthy, affordable homes in thriving communities.</w:t>
                            </w:r>
                          </w:p>
                          <w:p w14:paraId="6A361A9F" w14:textId="77777777" w:rsidR="00F24199" w:rsidRPr="00D66F82" w:rsidRDefault="00F24199" w:rsidP="00D66F82">
                            <w:pPr>
                              <w:spacing w:line="216"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01.5pt;margin-top:85.95pt;width:612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" filled="f" stroked="f">
                <v:path arrowok="t"/>
                <v:textbox>
                  <w:txbxContent>
                    <w:p w14:paraId="0990E122" w14:textId="77777777" w:rsidR="00F24199" w:rsidRPr="00D66F82" w:rsidRDefault="00F24199" w:rsidP="00D66F82">
                      <w:pPr>
                        <w:spacing w:line="216" w:lineRule="auto"/>
                        <w:jc w:val="center"/>
                        <w:rPr>
                          <w:rFonts w:ascii="Arial" w:hAnsi="Arial" w:cs="Arial"/>
                          <w:sz w:val="20"/>
                          <w:szCs w:val="20"/>
                        </w:rPr>
                      </w:pPr>
                      <w:r w:rsidRPr="00D66F82">
                        <w:rPr>
                          <w:rFonts w:ascii="Arial" w:hAnsi="Arial" w:cs="Arial"/>
                          <w:sz w:val="20"/>
                          <w:szCs w:val="20"/>
                        </w:rPr>
                        <w:t>Our vision is that all Washington residents have the opportunity to live in</w:t>
                      </w:r>
                    </w:p>
                    <w:p w14:paraId="161978A5" w14:textId="77777777" w:rsidR="00F24199" w:rsidRPr="00D66F82" w:rsidRDefault="00F24199" w:rsidP="00D66F82">
                      <w:pPr>
                        <w:spacing w:line="216" w:lineRule="auto"/>
                        <w:jc w:val="center"/>
                        <w:rPr>
                          <w:rFonts w:ascii="Arial" w:hAnsi="Arial" w:cs="Arial"/>
                          <w:sz w:val="20"/>
                          <w:szCs w:val="20"/>
                        </w:rPr>
                      </w:pPr>
                      <w:proofErr w:type="gramStart"/>
                      <w:r w:rsidRPr="00D66F82">
                        <w:rPr>
                          <w:rFonts w:ascii="Arial" w:hAnsi="Arial" w:cs="Arial"/>
                          <w:sz w:val="20"/>
                          <w:szCs w:val="20"/>
                        </w:rPr>
                        <w:t>safe</w:t>
                      </w:r>
                      <w:proofErr w:type="gramEnd"/>
                      <w:r w:rsidRPr="00D66F82">
                        <w:rPr>
                          <w:rFonts w:ascii="Arial" w:hAnsi="Arial" w:cs="Arial"/>
                          <w:sz w:val="20"/>
                          <w:szCs w:val="20"/>
                        </w:rPr>
                        <w:t>, healthy, affordable homes in thriving communities.</w:t>
                      </w:r>
                    </w:p>
                    <w:p w14:paraId="6A361A9F" w14:textId="77777777" w:rsidR="00F24199" w:rsidRPr="00D66F82" w:rsidRDefault="00F24199" w:rsidP="00D66F82">
                      <w:pPr>
                        <w:spacing w:line="216" w:lineRule="auto"/>
                        <w:jc w:val="center"/>
                        <w:rPr>
                          <w:rFonts w:ascii="Arial" w:hAnsi="Arial" w:cs="Arial"/>
                          <w:sz w:val="20"/>
                          <w:szCs w:val="20"/>
                        </w:rPr>
                      </w:pPr>
                    </w:p>
                  </w:txbxContent>
                </v:textbox>
              </v:shape>
            </w:pict>
          </mc:Fallback>
        </mc:AlternateContent>
      </w:r>
    </w:p>
    <w:sectPr w:rsidR="002F68D1" w:rsidRPr="00AB0830" w:rsidSect="00B21E5B">
      <w:pgSz w:w="12240" w:h="15840"/>
      <w:pgMar w:top="1440" w:right="720" w:bottom="720" w:left="720" w:header="720" w:footer="720" w:gutter="0"/>
      <w:cols w:num="2" w:space="432" w:equalWidth="0">
        <w:col w:w="2880" w:space="432"/>
        <w:col w:w="74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486"/>
    <w:multiLevelType w:val="hybridMultilevel"/>
    <w:tmpl w:val="28C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F0FF1"/>
    <w:multiLevelType w:val="hybridMultilevel"/>
    <w:tmpl w:val="A07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95ACD"/>
    <w:multiLevelType w:val="hybridMultilevel"/>
    <w:tmpl w:val="50A0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1027B"/>
    <w:multiLevelType w:val="hybridMultilevel"/>
    <w:tmpl w:val="11F0977E"/>
    <w:lvl w:ilvl="0" w:tplc="3EFCDBF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A6174"/>
    <w:multiLevelType w:val="hybridMultilevel"/>
    <w:tmpl w:val="CCCA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A7F3B"/>
    <w:multiLevelType w:val="hybridMultilevel"/>
    <w:tmpl w:val="9A3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8E"/>
    <w:rsid w:val="00026FCB"/>
    <w:rsid w:val="0003261D"/>
    <w:rsid w:val="00070330"/>
    <w:rsid w:val="000924F2"/>
    <w:rsid w:val="000A4E0A"/>
    <w:rsid w:val="000D52B3"/>
    <w:rsid w:val="000F67CD"/>
    <w:rsid w:val="0010022C"/>
    <w:rsid w:val="00113F5B"/>
    <w:rsid w:val="00140B15"/>
    <w:rsid w:val="001455BA"/>
    <w:rsid w:val="001B4386"/>
    <w:rsid w:val="00236824"/>
    <w:rsid w:val="00242F22"/>
    <w:rsid w:val="002A37AF"/>
    <w:rsid w:val="002F21BC"/>
    <w:rsid w:val="002F2633"/>
    <w:rsid w:val="002F68D1"/>
    <w:rsid w:val="00304FCA"/>
    <w:rsid w:val="003178D8"/>
    <w:rsid w:val="00424C96"/>
    <w:rsid w:val="00461EAC"/>
    <w:rsid w:val="004C00FB"/>
    <w:rsid w:val="005079E8"/>
    <w:rsid w:val="005155CF"/>
    <w:rsid w:val="00523CD3"/>
    <w:rsid w:val="005330E5"/>
    <w:rsid w:val="005815C9"/>
    <w:rsid w:val="005A5A78"/>
    <w:rsid w:val="005A5BA6"/>
    <w:rsid w:val="005B0815"/>
    <w:rsid w:val="005C1772"/>
    <w:rsid w:val="005D248C"/>
    <w:rsid w:val="006845C8"/>
    <w:rsid w:val="006979BC"/>
    <w:rsid w:val="006A43B5"/>
    <w:rsid w:val="006A76F9"/>
    <w:rsid w:val="006C2243"/>
    <w:rsid w:val="00705D15"/>
    <w:rsid w:val="007A6815"/>
    <w:rsid w:val="00811AEF"/>
    <w:rsid w:val="00851865"/>
    <w:rsid w:val="008701F3"/>
    <w:rsid w:val="008A765E"/>
    <w:rsid w:val="008C7C95"/>
    <w:rsid w:val="008E2F81"/>
    <w:rsid w:val="008F099A"/>
    <w:rsid w:val="00917E8A"/>
    <w:rsid w:val="009272BC"/>
    <w:rsid w:val="00953CC9"/>
    <w:rsid w:val="009620DA"/>
    <w:rsid w:val="009846E7"/>
    <w:rsid w:val="00990FFE"/>
    <w:rsid w:val="009D23EF"/>
    <w:rsid w:val="00A01A8E"/>
    <w:rsid w:val="00A64500"/>
    <w:rsid w:val="00AB0830"/>
    <w:rsid w:val="00B119A5"/>
    <w:rsid w:val="00B21E5B"/>
    <w:rsid w:val="00B41F04"/>
    <w:rsid w:val="00B952FD"/>
    <w:rsid w:val="00BF08C3"/>
    <w:rsid w:val="00C61A37"/>
    <w:rsid w:val="00C7690A"/>
    <w:rsid w:val="00CB0F17"/>
    <w:rsid w:val="00CC4BA8"/>
    <w:rsid w:val="00D50B35"/>
    <w:rsid w:val="00D66F82"/>
    <w:rsid w:val="00E34B1C"/>
    <w:rsid w:val="00E549F3"/>
    <w:rsid w:val="00E578E6"/>
    <w:rsid w:val="00EA5576"/>
    <w:rsid w:val="00EC1A9E"/>
    <w:rsid w:val="00EC3B94"/>
    <w:rsid w:val="00F00DEC"/>
    <w:rsid w:val="00F01C09"/>
    <w:rsid w:val="00F1292F"/>
    <w:rsid w:val="00F24199"/>
    <w:rsid w:val="00F375B7"/>
    <w:rsid w:val="00FC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3213]" extrusioncolor="none"/>
    </o:shapedefaults>
    <o:shapelayout v:ext="edit">
      <o:idmap v:ext="edit" data="1"/>
    </o:shapelayout>
  </w:shapeDefaults>
  <w:decimalSymbol w:val="."/>
  <w:listSeparator w:val=","/>
  <w14:docId w14:val="514AD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1A8E"/>
    <w:rPr>
      <w:color w:val="0000FF"/>
      <w:u w:val="single"/>
    </w:rPr>
  </w:style>
  <w:style w:type="paragraph" w:styleId="BalloonText">
    <w:name w:val="Balloon Text"/>
    <w:basedOn w:val="Normal"/>
    <w:link w:val="BalloonTextChar"/>
    <w:uiPriority w:val="99"/>
    <w:semiHidden/>
    <w:unhideWhenUsed/>
    <w:rsid w:val="00A01A8E"/>
    <w:rPr>
      <w:rFonts w:ascii="Lucida Grande" w:hAnsi="Lucida Grande" w:cs="Lucida Grande"/>
      <w:sz w:val="18"/>
      <w:szCs w:val="18"/>
    </w:rPr>
  </w:style>
  <w:style w:type="character" w:customStyle="1" w:styleId="BalloonTextChar">
    <w:name w:val="Balloon Text Char"/>
    <w:link w:val="BalloonText"/>
    <w:uiPriority w:val="99"/>
    <w:semiHidden/>
    <w:rsid w:val="00A01A8E"/>
    <w:rPr>
      <w:rFonts w:ascii="Lucida Grande" w:hAnsi="Lucida Grande" w:cs="Lucida Grande"/>
      <w:sz w:val="18"/>
      <w:szCs w:val="18"/>
    </w:rPr>
  </w:style>
  <w:style w:type="paragraph" w:styleId="ListParagraph">
    <w:name w:val="List Paragraph"/>
    <w:basedOn w:val="Normal"/>
    <w:uiPriority w:val="34"/>
    <w:qFormat/>
    <w:rsid w:val="00811AEF"/>
    <w:pPr>
      <w:ind w:left="720"/>
      <w:contextualSpacing/>
    </w:pPr>
  </w:style>
  <w:style w:type="character" w:styleId="FollowedHyperlink">
    <w:name w:val="FollowedHyperlink"/>
    <w:basedOn w:val="DefaultParagraphFont"/>
    <w:uiPriority w:val="99"/>
    <w:semiHidden/>
    <w:unhideWhenUsed/>
    <w:rsid w:val="00953C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1A8E"/>
    <w:rPr>
      <w:color w:val="0000FF"/>
      <w:u w:val="single"/>
    </w:rPr>
  </w:style>
  <w:style w:type="paragraph" w:styleId="BalloonText">
    <w:name w:val="Balloon Text"/>
    <w:basedOn w:val="Normal"/>
    <w:link w:val="BalloonTextChar"/>
    <w:uiPriority w:val="99"/>
    <w:semiHidden/>
    <w:unhideWhenUsed/>
    <w:rsid w:val="00A01A8E"/>
    <w:rPr>
      <w:rFonts w:ascii="Lucida Grande" w:hAnsi="Lucida Grande" w:cs="Lucida Grande"/>
      <w:sz w:val="18"/>
      <w:szCs w:val="18"/>
    </w:rPr>
  </w:style>
  <w:style w:type="character" w:customStyle="1" w:styleId="BalloonTextChar">
    <w:name w:val="Balloon Text Char"/>
    <w:link w:val="BalloonText"/>
    <w:uiPriority w:val="99"/>
    <w:semiHidden/>
    <w:rsid w:val="00A01A8E"/>
    <w:rPr>
      <w:rFonts w:ascii="Lucida Grande" w:hAnsi="Lucida Grande" w:cs="Lucida Grande"/>
      <w:sz w:val="18"/>
      <w:szCs w:val="18"/>
    </w:rPr>
  </w:style>
  <w:style w:type="paragraph" w:styleId="ListParagraph">
    <w:name w:val="List Paragraph"/>
    <w:basedOn w:val="Normal"/>
    <w:uiPriority w:val="34"/>
    <w:qFormat/>
    <w:rsid w:val="00811AEF"/>
    <w:pPr>
      <w:ind w:left="720"/>
      <w:contextualSpacing/>
    </w:pPr>
  </w:style>
  <w:style w:type="character" w:styleId="FollowedHyperlink">
    <w:name w:val="FollowedHyperlink"/>
    <w:basedOn w:val="DefaultParagraphFont"/>
    <w:uiPriority w:val="99"/>
    <w:semiHidden/>
    <w:unhideWhenUsed/>
    <w:rsid w:val="00953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9962">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191891582">
      <w:bodyDiv w:val="1"/>
      <w:marLeft w:val="0"/>
      <w:marRight w:val="0"/>
      <w:marTop w:val="0"/>
      <w:marBottom w:val="0"/>
      <w:divBdr>
        <w:top w:val="none" w:sz="0" w:space="0" w:color="auto"/>
        <w:left w:val="none" w:sz="0" w:space="0" w:color="auto"/>
        <w:bottom w:val="none" w:sz="0" w:space="0" w:color="auto"/>
        <w:right w:val="none" w:sz="0" w:space="0" w:color="auto"/>
      </w:divBdr>
    </w:div>
    <w:div w:id="245648631">
      <w:bodyDiv w:val="1"/>
      <w:marLeft w:val="0"/>
      <w:marRight w:val="0"/>
      <w:marTop w:val="0"/>
      <w:marBottom w:val="0"/>
      <w:divBdr>
        <w:top w:val="none" w:sz="0" w:space="0" w:color="auto"/>
        <w:left w:val="none" w:sz="0" w:space="0" w:color="auto"/>
        <w:bottom w:val="none" w:sz="0" w:space="0" w:color="auto"/>
        <w:right w:val="none" w:sz="0" w:space="0" w:color="auto"/>
      </w:divBdr>
    </w:div>
    <w:div w:id="410396740">
      <w:bodyDiv w:val="1"/>
      <w:marLeft w:val="0"/>
      <w:marRight w:val="0"/>
      <w:marTop w:val="0"/>
      <w:marBottom w:val="0"/>
      <w:divBdr>
        <w:top w:val="none" w:sz="0" w:space="0" w:color="auto"/>
        <w:left w:val="none" w:sz="0" w:space="0" w:color="auto"/>
        <w:bottom w:val="none" w:sz="0" w:space="0" w:color="auto"/>
        <w:right w:val="none" w:sz="0" w:space="0" w:color="auto"/>
      </w:divBdr>
    </w:div>
    <w:div w:id="435095826">
      <w:bodyDiv w:val="1"/>
      <w:marLeft w:val="0"/>
      <w:marRight w:val="0"/>
      <w:marTop w:val="0"/>
      <w:marBottom w:val="0"/>
      <w:divBdr>
        <w:top w:val="none" w:sz="0" w:space="0" w:color="auto"/>
        <w:left w:val="none" w:sz="0" w:space="0" w:color="auto"/>
        <w:bottom w:val="none" w:sz="0" w:space="0" w:color="auto"/>
        <w:right w:val="none" w:sz="0" w:space="0" w:color="auto"/>
      </w:divBdr>
    </w:div>
    <w:div w:id="449981365">
      <w:bodyDiv w:val="1"/>
      <w:marLeft w:val="0"/>
      <w:marRight w:val="0"/>
      <w:marTop w:val="0"/>
      <w:marBottom w:val="0"/>
      <w:divBdr>
        <w:top w:val="none" w:sz="0" w:space="0" w:color="auto"/>
        <w:left w:val="none" w:sz="0" w:space="0" w:color="auto"/>
        <w:bottom w:val="none" w:sz="0" w:space="0" w:color="auto"/>
        <w:right w:val="none" w:sz="0" w:space="0" w:color="auto"/>
      </w:divBdr>
    </w:div>
    <w:div w:id="696586105">
      <w:bodyDiv w:val="1"/>
      <w:marLeft w:val="0"/>
      <w:marRight w:val="0"/>
      <w:marTop w:val="0"/>
      <w:marBottom w:val="0"/>
      <w:divBdr>
        <w:top w:val="none" w:sz="0" w:space="0" w:color="auto"/>
        <w:left w:val="none" w:sz="0" w:space="0" w:color="auto"/>
        <w:bottom w:val="none" w:sz="0" w:space="0" w:color="auto"/>
        <w:right w:val="none" w:sz="0" w:space="0" w:color="auto"/>
      </w:divBdr>
      <w:divsChild>
        <w:div w:id="1719427780">
          <w:marLeft w:val="0"/>
          <w:marRight w:val="0"/>
          <w:marTop w:val="0"/>
          <w:marBottom w:val="0"/>
          <w:divBdr>
            <w:top w:val="none" w:sz="0" w:space="0" w:color="auto"/>
            <w:left w:val="none" w:sz="0" w:space="0" w:color="auto"/>
            <w:bottom w:val="none" w:sz="0" w:space="0" w:color="auto"/>
            <w:right w:val="none" w:sz="0" w:space="0" w:color="auto"/>
          </w:divBdr>
        </w:div>
        <w:div w:id="1976063031">
          <w:marLeft w:val="0"/>
          <w:marRight w:val="0"/>
          <w:marTop w:val="0"/>
          <w:marBottom w:val="0"/>
          <w:divBdr>
            <w:top w:val="none" w:sz="0" w:space="0" w:color="auto"/>
            <w:left w:val="none" w:sz="0" w:space="0" w:color="auto"/>
            <w:bottom w:val="none" w:sz="0" w:space="0" w:color="auto"/>
            <w:right w:val="none" w:sz="0" w:space="0" w:color="auto"/>
          </w:divBdr>
        </w:div>
      </w:divsChild>
    </w:div>
    <w:div w:id="909849666">
      <w:bodyDiv w:val="1"/>
      <w:marLeft w:val="0"/>
      <w:marRight w:val="0"/>
      <w:marTop w:val="0"/>
      <w:marBottom w:val="0"/>
      <w:divBdr>
        <w:top w:val="none" w:sz="0" w:space="0" w:color="auto"/>
        <w:left w:val="none" w:sz="0" w:space="0" w:color="auto"/>
        <w:bottom w:val="none" w:sz="0" w:space="0" w:color="auto"/>
        <w:right w:val="none" w:sz="0" w:space="0" w:color="auto"/>
      </w:divBdr>
    </w:div>
    <w:div w:id="1087506400">
      <w:bodyDiv w:val="1"/>
      <w:marLeft w:val="0"/>
      <w:marRight w:val="0"/>
      <w:marTop w:val="0"/>
      <w:marBottom w:val="0"/>
      <w:divBdr>
        <w:top w:val="none" w:sz="0" w:space="0" w:color="auto"/>
        <w:left w:val="none" w:sz="0" w:space="0" w:color="auto"/>
        <w:bottom w:val="none" w:sz="0" w:space="0" w:color="auto"/>
        <w:right w:val="none" w:sz="0" w:space="0" w:color="auto"/>
      </w:divBdr>
    </w:div>
    <w:div w:id="1119564967">
      <w:bodyDiv w:val="1"/>
      <w:marLeft w:val="0"/>
      <w:marRight w:val="0"/>
      <w:marTop w:val="0"/>
      <w:marBottom w:val="0"/>
      <w:divBdr>
        <w:top w:val="none" w:sz="0" w:space="0" w:color="auto"/>
        <w:left w:val="none" w:sz="0" w:space="0" w:color="auto"/>
        <w:bottom w:val="none" w:sz="0" w:space="0" w:color="auto"/>
        <w:right w:val="none" w:sz="0" w:space="0" w:color="auto"/>
      </w:divBdr>
    </w:div>
    <w:div w:id="1231113026">
      <w:bodyDiv w:val="1"/>
      <w:marLeft w:val="0"/>
      <w:marRight w:val="0"/>
      <w:marTop w:val="0"/>
      <w:marBottom w:val="0"/>
      <w:divBdr>
        <w:top w:val="none" w:sz="0" w:space="0" w:color="auto"/>
        <w:left w:val="none" w:sz="0" w:space="0" w:color="auto"/>
        <w:bottom w:val="none" w:sz="0" w:space="0" w:color="auto"/>
        <w:right w:val="none" w:sz="0" w:space="0" w:color="auto"/>
      </w:divBdr>
    </w:div>
    <w:div w:id="1303005193">
      <w:bodyDiv w:val="1"/>
      <w:marLeft w:val="0"/>
      <w:marRight w:val="0"/>
      <w:marTop w:val="0"/>
      <w:marBottom w:val="0"/>
      <w:divBdr>
        <w:top w:val="none" w:sz="0" w:space="0" w:color="auto"/>
        <w:left w:val="none" w:sz="0" w:space="0" w:color="auto"/>
        <w:bottom w:val="none" w:sz="0" w:space="0" w:color="auto"/>
        <w:right w:val="none" w:sz="0" w:space="0" w:color="auto"/>
      </w:divBdr>
    </w:div>
    <w:div w:id="1496259929">
      <w:bodyDiv w:val="1"/>
      <w:marLeft w:val="0"/>
      <w:marRight w:val="0"/>
      <w:marTop w:val="0"/>
      <w:marBottom w:val="0"/>
      <w:divBdr>
        <w:top w:val="none" w:sz="0" w:space="0" w:color="auto"/>
        <w:left w:val="none" w:sz="0" w:space="0" w:color="auto"/>
        <w:bottom w:val="none" w:sz="0" w:space="0" w:color="auto"/>
        <w:right w:val="none" w:sz="0" w:space="0" w:color="auto"/>
      </w:divBdr>
    </w:div>
    <w:div w:id="1498375958">
      <w:bodyDiv w:val="1"/>
      <w:marLeft w:val="0"/>
      <w:marRight w:val="0"/>
      <w:marTop w:val="0"/>
      <w:marBottom w:val="0"/>
      <w:divBdr>
        <w:top w:val="none" w:sz="0" w:space="0" w:color="auto"/>
        <w:left w:val="none" w:sz="0" w:space="0" w:color="auto"/>
        <w:bottom w:val="none" w:sz="0" w:space="0" w:color="auto"/>
        <w:right w:val="none" w:sz="0" w:space="0" w:color="auto"/>
      </w:divBdr>
    </w:div>
    <w:div w:id="1522011213">
      <w:bodyDiv w:val="1"/>
      <w:marLeft w:val="0"/>
      <w:marRight w:val="0"/>
      <w:marTop w:val="0"/>
      <w:marBottom w:val="0"/>
      <w:divBdr>
        <w:top w:val="none" w:sz="0" w:space="0" w:color="auto"/>
        <w:left w:val="none" w:sz="0" w:space="0" w:color="auto"/>
        <w:bottom w:val="none" w:sz="0" w:space="0" w:color="auto"/>
        <w:right w:val="none" w:sz="0" w:space="0" w:color="auto"/>
      </w:divBdr>
      <w:divsChild>
        <w:div w:id="68693833">
          <w:marLeft w:val="0"/>
          <w:marRight w:val="0"/>
          <w:marTop w:val="0"/>
          <w:marBottom w:val="0"/>
          <w:divBdr>
            <w:top w:val="none" w:sz="0" w:space="0" w:color="auto"/>
            <w:left w:val="none" w:sz="0" w:space="0" w:color="auto"/>
            <w:bottom w:val="none" w:sz="0" w:space="0" w:color="auto"/>
            <w:right w:val="none" w:sz="0" w:space="0" w:color="auto"/>
          </w:divBdr>
        </w:div>
        <w:div w:id="123887492">
          <w:marLeft w:val="0"/>
          <w:marRight w:val="0"/>
          <w:marTop w:val="0"/>
          <w:marBottom w:val="0"/>
          <w:divBdr>
            <w:top w:val="none" w:sz="0" w:space="0" w:color="auto"/>
            <w:left w:val="none" w:sz="0" w:space="0" w:color="auto"/>
            <w:bottom w:val="none" w:sz="0" w:space="0" w:color="auto"/>
            <w:right w:val="none" w:sz="0" w:space="0" w:color="auto"/>
          </w:divBdr>
        </w:div>
        <w:div w:id="155388981">
          <w:marLeft w:val="0"/>
          <w:marRight w:val="0"/>
          <w:marTop w:val="0"/>
          <w:marBottom w:val="0"/>
          <w:divBdr>
            <w:top w:val="none" w:sz="0" w:space="0" w:color="auto"/>
            <w:left w:val="none" w:sz="0" w:space="0" w:color="auto"/>
            <w:bottom w:val="none" w:sz="0" w:space="0" w:color="auto"/>
            <w:right w:val="none" w:sz="0" w:space="0" w:color="auto"/>
          </w:divBdr>
        </w:div>
        <w:div w:id="509023360">
          <w:marLeft w:val="0"/>
          <w:marRight w:val="0"/>
          <w:marTop w:val="0"/>
          <w:marBottom w:val="0"/>
          <w:divBdr>
            <w:top w:val="none" w:sz="0" w:space="0" w:color="auto"/>
            <w:left w:val="none" w:sz="0" w:space="0" w:color="auto"/>
            <w:bottom w:val="none" w:sz="0" w:space="0" w:color="auto"/>
            <w:right w:val="none" w:sz="0" w:space="0" w:color="auto"/>
          </w:divBdr>
        </w:div>
        <w:div w:id="776019611">
          <w:marLeft w:val="0"/>
          <w:marRight w:val="0"/>
          <w:marTop w:val="0"/>
          <w:marBottom w:val="0"/>
          <w:divBdr>
            <w:top w:val="none" w:sz="0" w:space="0" w:color="auto"/>
            <w:left w:val="none" w:sz="0" w:space="0" w:color="auto"/>
            <w:bottom w:val="none" w:sz="0" w:space="0" w:color="auto"/>
            <w:right w:val="none" w:sz="0" w:space="0" w:color="auto"/>
          </w:divBdr>
        </w:div>
        <w:div w:id="952591028">
          <w:marLeft w:val="0"/>
          <w:marRight w:val="0"/>
          <w:marTop w:val="0"/>
          <w:marBottom w:val="0"/>
          <w:divBdr>
            <w:top w:val="none" w:sz="0" w:space="0" w:color="auto"/>
            <w:left w:val="none" w:sz="0" w:space="0" w:color="auto"/>
            <w:bottom w:val="none" w:sz="0" w:space="0" w:color="auto"/>
            <w:right w:val="none" w:sz="0" w:space="0" w:color="auto"/>
          </w:divBdr>
        </w:div>
        <w:div w:id="2043164446">
          <w:marLeft w:val="0"/>
          <w:marRight w:val="0"/>
          <w:marTop w:val="0"/>
          <w:marBottom w:val="0"/>
          <w:divBdr>
            <w:top w:val="none" w:sz="0" w:space="0" w:color="auto"/>
            <w:left w:val="none" w:sz="0" w:space="0" w:color="auto"/>
            <w:bottom w:val="none" w:sz="0" w:space="0" w:color="auto"/>
            <w:right w:val="none" w:sz="0" w:space="0" w:color="auto"/>
          </w:divBdr>
        </w:div>
      </w:divsChild>
    </w:div>
    <w:div w:id="1685135322">
      <w:bodyDiv w:val="1"/>
      <w:marLeft w:val="0"/>
      <w:marRight w:val="0"/>
      <w:marTop w:val="0"/>
      <w:marBottom w:val="0"/>
      <w:divBdr>
        <w:top w:val="none" w:sz="0" w:space="0" w:color="auto"/>
        <w:left w:val="none" w:sz="0" w:space="0" w:color="auto"/>
        <w:bottom w:val="none" w:sz="0" w:space="0" w:color="auto"/>
        <w:right w:val="none" w:sz="0" w:space="0" w:color="auto"/>
      </w:divBdr>
    </w:div>
    <w:div w:id="1726296120">
      <w:bodyDiv w:val="1"/>
      <w:marLeft w:val="0"/>
      <w:marRight w:val="0"/>
      <w:marTop w:val="0"/>
      <w:marBottom w:val="0"/>
      <w:divBdr>
        <w:top w:val="none" w:sz="0" w:space="0" w:color="auto"/>
        <w:left w:val="none" w:sz="0" w:space="0" w:color="auto"/>
        <w:bottom w:val="none" w:sz="0" w:space="0" w:color="auto"/>
        <w:right w:val="none" w:sz="0" w:space="0" w:color="auto"/>
      </w:divBdr>
    </w:div>
    <w:div w:id="1737970577">
      <w:bodyDiv w:val="1"/>
      <w:marLeft w:val="0"/>
      <w:marRight w:val="0"/>
      <w:marTop w:val="0"/>
      <w:marBottom w:val="0"/>
      <w:divBdr>
        <w:top w:val="none" w:sz="0" w:space="0" w:color="auto"/>
        <w:left w:val="none" w:sz="0" w:space="0" w:color="auto"/>
        <w:bottom w:val="none" w:sz="0" w:space="0" w:color="auto"/>
        <w:right w:val="none" w:sz="0" w:space="0" w:color="auto"/>
      </w:divBdr>
    </w:div>
    <w:div w:id="1835218311">
      <w:bodyDiv w:val="1"/>
      <w:marLeft w:val="0"/>
      <w:marRight w:val="0"/>
      <w:marTop w:val="0"/>
      <w:marBottom w:val="0"/>
      <w:divBdr>
        <w:top w:val="none" w:sz="0" w:space="0" w:color="auto"/>
        <w:left w:val="none" w:sz="0" w:space="0" w:color="auto"/>
        <w:bottom w:val="none" w:sz="0" w:space="0" w:color="auto"/>
        <w:right w:val="none" w:sz="0" w:space="0" w:color="auto"/>
      </w:divBdr>
    </w:div>
    <w:div w:id="1942764459">
      <w:bodyDiv w:val="1"/>
      <w:marLeft w:val="0"/>
      <w:marRight w:val="0"/>
      <w:marTop w:val="0"/>
      <w:marBottom w:val="0"/>
      <w:divBdr>
        <w:top w:val="none" w:sz="0" w:space="0" w:color="auto"/>
        <w:left w:val="none" w:sz="0" w:space="0" w:color="auto"/>
        <w:bottom w:val="none" w:sz="0" w:space="0" w:color="auto"/>
        <w:right w:val="none" w:sz="0" w:space="0" w:color="auto"/>
      </w:divBdr>
    </w:div>
    <w:div w:id="2125340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WLIHA" TargetMode="External"/><Relationship Id="rId20" Type="http://schemas.openxmlformats.org/officeDocument/2006/relationships/hyperlink" Target="http://rosetteroyale.com" TargetMode="External"/><Relationship Id="rId21" Type="http://schemas.openxmlformats.org/officeDocument/2006/relationships/hyperlink" Target="http://www.desc.org" TargetMode="External"/><Relationship Id="rId22" Type="http://schemas.openxmlformats.org/officeDocument/2006/relationships/hyperlink" Target="https://www.dshs.wa.gov/bhsia" TargetMode="External"/><Relationship Id="rId23" Type="http://schemas.openxmlformats.org/officeDocument/2006/relationships/hyperlink" Target="http://www.governor.wa.gov/office-governor/office" TargetMode="External"/><Relationship Id="rId24" Type="http://schemas.openxmlformats.org/officeDocument/2006/relationships/hyperlink" Target="http://www.hca.wa.gov/Pages/index.aspx"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facebook.com/WLIHA" TargetMode="External"/><Relationship Id="rId11" Type="http://schemas.openxmlformats.org/officeDocument/2006/relationships/image" Target="media/image2.png"/><Relationship Id="rId12" Type="http://schemas.openxmlformats.org/officeDocument/2006/relationships/hyperlink" Target="http://www.wliha.org/coeh/program" TargetMode="External"/><Relationship Id="rId13" Type="http://schemas.openxmlformats.org/officeDocument/2006/relationships/hyperlink" Target="http://wliha.org/press" TargetMode="External"/><Relationship Id="rId14" Type="http://schemas.openxmlformats.org/officeDocument/2006/relationships/hyperlink" Target="http://www.wliha.org" TargetMode="External"/><Relationship Id="rId15" Type="http://schemas.openxmlformats.org/officeDocument/2006/relationships/hyperlink" Target="mailto:joaquin@wliha.org" TargetMode="External"/><Relationship Id="rId16" Type="http://schemas.openxmlformats.org/officeDocument/2006/relationships/hyperlink" Target="http://www.commerce.wa.gov/Documents/2014-PIT-Summary.pdf" TargetMode="External"/><Relationship Id="rId17" Type="http://schemas.openxmlformats.org/officeDocument/2006/relationships/hyperlink" Target="http://www.k12.wa.us/LegisGov/2015documents/HomelessStudentsJan2015.pdf" TargetMode="External"/><Relationship Id="rId18" Type="http://schemas.openxmlformats.org/officeDocument/2006/relationships/hyperlink" Target="http://www.commerce.wa.gov/Documents/2014-PIT-Summary.pdf" TargetMode="External"/><Relationship Id="rId19" Type="http://schemas.openxmlformats.org/officeDocument/2006/relationships/hyperlink" Target="http://www.k12.wa.us/HomelessEd/Data.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wli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D959-ACF0-F741-8770-A4584D85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Low Income Housing Alliance</Company>
  <LinksUpToDate>false</LinksUpToDate>
  <CharactersWithSpaces>4027</CharactersWithSpaces>
  <SharedDoc>false</SharedDoc>
  <HLinks>
    <vt:vector size="84" baseType="variant">
      <vt:variant>
        <vt:i4>3538985</vt:i4>
      </vt:variant>
      <vt:variant>
        <vt:i4>39</vt:i4>
      </vt:variant>
      <vt:variant>
        <vt:i4>0</vt:i4>
      </vt:variant>
      <vt:variant>
        <vt:i4>5</vt:i4>
      </vt:variant>
      <vt:variant>
        <vt:lpwstr>https://www.facebook.com/HomelessInSeattle</vt:lpwstr>
      </vt:variant>
      <vt:variant>
        <vt:lpwstr/>
      </vt:variant>
      <vt:variant>
        <vt:i4>2687072</vt:i4>
      </vt:variant>
      <vt:variant>
        <vt:i4>36</vt:i4>
      </vt:variant>
      <vt:variant>
        <vt:i4>0</vt:i4>
      </vt:variant>
      <vt:variant>
        <vt:i4>5</vt:i4>
      </vt:variant>
      <vt:variant>
        <vt:lpwstr>http://nonprofitwithballs.com/</vt:lpwstr>
      </vt:variant>
      <vt:variant>
        <vt:lpwstr/>
      </vt:variant>
      <vt:variant>
        <vt:i4>3276861</vt:i4>
      </vt:variant>
      <vt:variant>
        <vt:i4>33</vt:i4>
      </vt:variant>
      <vt:variant>
        <vt:i4>0</vt:i4>
      </vt:variant>
      <vt:variant>
        <vt:i4>5</vt:i4>
      </vt:variant>
      <vt:variant>
        <vt:lpwstr>http://www.vfaseattle.org/</vt:lpwstr>
      </vt:variant>
      <vt:variant>
        <vt:lpwstr/>
      </vt:variant>
      <vt:variant>
        <vt:i4>4653182</vt:i4>
      </vt:variant>
      <vt:variant>
        <vt:i4>30</vt:i4>
      </vt:variant>
      <vt:variant>
        <vt:i4>0</vt:i4>
      </vt:variant>
      <vt:variant>
        <vt:i4>5</vt:i4>
      </vt:variant>
      <vt:variant>
        <vt:lpwstr>http://nlihc.org/</vt:lpwstr>
      </vt:variant>
      <vt:variant>
        <vt:lpwstr/>
      </vt:variant>
      <vt:variant>
        <vt:i4>1638457</vt:i4>
      </vt:variant>
      <vt:variant>
        <vt:i4>27</vt:i4>
      </vt:variant>
      <vt:variant>
        <vt:i4>0</vt:i4>
      </vt:variant>
      <vt:variant>
        <vt:i4>5</vt:i4>
      </vt:variant>
      <vt:variant>
        <vt:lpwstr>http://www.k12.wa.us/HomelessEd/Data.aspx</vt:lpwstr>
      </vt:variant>
      <vt:variant>
        <vt:lpwstr/>
      </vt:variant>
      <vt:variant>
        <vt:i4>6684791</vt:i4>
      </vt:variant>
      <vt:variant>
        <vt:i4>24</vt:i4>
      </vt:variant>
      <vt:variant>
        <vt:i4>0</vt:i4>
      </vt:variant>
      <vt:variant>
        <vt:i4>5</vt:i4>
      </vt:variant>
      <vt:variant>
        <vt:lpwstr>http://www.commerce.wa.gov/Programs/housing/Homeless/Pages/Annual-Point-In-Time-Count.aspx</vt:lpwstr>
      </vt:variant>
      <vt:variant>
        <vt:lpwstr/>
      </vt:variant>
      <vt:variant>
        <vt:i4>327717</vt:i4>
      </vt:variant>
      <vt:variant>
        <vt:i4>21</vt:i4>
      </vt:variant>
      <vt:variant>
        <vt:i4>0</vt:i4>
      </vt:variant>
      <vt:variant>
        <vt:i4>5</vt:i4>
      </vt:variant>
      <vt:variant>
        <vt:lpwstr>mailto:joaquin@wliha.org</vt:lpwstr>
      </vt:variant>
      <vt:variant>
        <vt:lpwstr/>
      </vt:variant>
      <vt:variant>
        <vt:i4>6029320</vt:i4>
      </vt:variant>
      <vt:variant>
        <vt:i4>18</vt:i4>
      </vt:variant>
      <vt:variant>
        <vt:i4>0</vt:i4>
      </vt:variant>
      <vt:variant>
        <vt:i4>5</vt:i4>
      </vt:variant>
      <vt:variant>
        <vt:lpwstr>http://www.wliha.org</vt:lpwstr>
      </vt:variant>
      <vt:variant>
        <vt:lpwstr/>
      </vt:variant>
      <vt:variant>
        <vt:i4>3801215</vt:i4>
      </vt:variant>
      <vt:variant>
        <vt:i4>15</vt:i4>
      </vt:variant>
      <vt:variant>
        <vt:i4>0</vt:i4>
      </vt:variant>
      <vt:variant>
        <vt:i4>5</vt:i4>
      </vt:variant>
      <vt:variant>
        <vt:lpwstr>http://wliha.org/press</vt:lpwstr>
      </vt:variant>
      <vt:variant>
        <vt:lpwstr/>
      </vt:variant>
      <vt:variant>
        <vt:i4>65568</vt:i4>
      </vt:variant>
      <vt:variant>
        <vt:i4>12</vt:i4>
      </vt:variant>
      <vt:variant>
        <vt:i4>0</vt:i4>
      </vt:variant>
      <vt:variant>
        <vt:i4>5</vt:i4>
      </vt:variant>
      <vt:variant>
        <vt:lpwstr>http://www.wliha.org/coeh/program</vt:lpwstr>
      </vt:variant>
      <vt:variant>
        <vt:lpwstr/>
      </vt:variant>
      <vt:variant>
        <vt:i4>5898272</vt:i4>
      </vt:variant>
      <vt:variant>
        <vt:i4>9</vt:i4>
      </vt:variant>
      <vt:variant>
        <vt:i4>0</vt:i4>
      </vt:variant>
      <vt:variant>
        <vt:i4>5</vt:i4>
      </vt:variant>
      <vt:variant>
        <vt:lpwstr>http://www.wliha.org/coeh</vt:lpwstr>
      </vt:variant>
      <vt:variant>
        <vt:lpwstr/>
      </vt:variant>
      <vt:variant>
        <vt:i4>3735586</vt:i4>
      </vt:variant>
      <vt:variant>
        <vt:i4>6</vt:i4>
      </vt:variant>
      <vt:variant>
        <vt:i4>0</vt:i4>
      </vt:variant>
      <vt:variant>
        <vt:i4>5</vt:i4>
      </vt:variant>
      <vt:variant>
        <vt:lpwstr>https://www.facebook.com/WLIHA</vt:lpwstr>
      </vt:variant>
      <vt:variant>
        <vt:lpwstr/>
      </vt:variant>
      <vt:variant>
        <vt:i4>1900586</vt:i4>
      </vt:variant>
      <vt:variant>
        <vt:i4>3</vt:i4>
      </vt:variant>
      <vt:variant>
        <vt:i4>0</vt:i4>
      </vt:variant>
      <vt:variant>
        <vt:i4>5</vt:i4>
      </vt:variant>
      <vt:variant>
        <vt:lpwstr>https://twitter.com/WLIHA</vt:lpwstr>
      </vt:variant>
      <vt:variant>
        <vt:lpwstr/>
      </vt:variant>
      <vt:variant>
        <vt:i4>6029320</vt:i4>
      </vt:variant>
      <vt:variant>
        <vt:i4>0</vt:i4>
      </vt:variant>
      <vt:variant>
        <vt:i4>0</vt:i4>
      </vt:variant>
      <vt:variant>
        <vt:i4>5</vt:i4>
      </vt:variant>
      <vt:variant>
        <vt:lpwstr>http://www.wliha.org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Uy</dc:creator>
  <cp:keywords/>
  <dc:description/>
  <cp:lastModifiedBy>Joaquin Uy</cp:lastModifiedBy>
  <cp:revision>3</cp:revision>
  <cp:lastPrinted>2014-01-28T04:36:00Z</cp:lastPrinted>
  <dcterms:created xsi:type="dcterms:W3CDTF">2015-05-11T20:54:00Z</dcterms:created>
  <dcterms:modified xsi:type="dcterms:W3CDTF">2015-05-11T20:55:00Z</dcterms:modified>
</cp:coreProperties>
</file>